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B7AF8C3" w14:textId="77777777" w:rsidTr="00F862D6">
        <w:tc>
          <w:tcPr>
            <w:tcW w:w="1020" w:type="dxa"/>
          </w:tcPr>
          <w:p w14:paraId="0B7AF8BF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B7AF910" wp14:editId="12572A68">
                      <wp:simplePos x="0" y="0"/>
                      <wp:positionH relativeFrom="page">
                        <wp:posOffset>4015105</wp:posOffset>
                      </wp:positionH>
                      <wp:positionV relativeFrom="page">
                        <wp:posOffset>1478915</wp:posOffset>
                      </wp:positionV>
                      <wp:extent cx="2411730" cy="1311910"/>
                      <wp:effectExtent l="0" t="0" r="7620" b="254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3119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B7AF93D" w14:textId="6ABFA479" w:rsidR="00993FC2" w:rsidRDefault="00993FC2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Správa železnic, státní organizace</w:t>
                                  </w:r>
                                </w:p>
                                <w:p w14:paraId="1FF94F44" w14:textId="3226D352" w:rsidR="00993FC2" w:rsidRDefault="00993FC2" w:rsidP="00764595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Stavební správ</w:t>
                                  </w:r>
                                  <w:r w:rsidR="00F95A4B">
                                    <w:rPr>
                                      <w:rStyle w:val="Potovnadresa"/>
                                    </w:rPr>
                                    <w:t>a</w:t>
                                  </w:r>
                                  <w:r>
                                    <w:rPr>
                                      <w:rStyle w:val="Potovnadresa"/>
                                    </w:rPr>
                                    <w:t xml:space="preserve"> východ</w:t>
                                  </w:r>
                                </w:p>
                                <w:p w14:paraId="6BDF2BC4" w14:textId="3A842434" w:rsidR="00993FC2" w:rsidRDefault="00993FC2" w:rsidP="009F03C3">
                                  <w:pPr>
                                    <w:pStyle w:val="Bezmezer"/>
                                    <w:spacing w:before="120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Nerudova 773/1</w:t>
                                  </w:r>
                                </w:p>
                                <w:p w14:paraId="54B69494" w14:textId="5363B0F3" w:rsidR="00993FC2" w:rsidRDefault="00993FC2" w:rsidP="009F03C3">
                                  <w:pPr>
                                    <w:pStyle w:val="Bezmezer"/>
                                    <w:spacing w:before="120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>779 00 Olomouc</w:t>
                                  </w:r>
                                </w:p>
                                <w:p w14:paraId="1BEF731F" w14:textId="7B6EC442" w:rsidR="00993FC2" w:rsidRPr="00872202" w:rsidRDefault="00993FC2" w:rsidP="009F03C3">
                                  <w:pPr>
                                    <w:pStyle w:val="Bezmezer"/>
                                    <w:spacing w:before="120"/>
                                    <w:rPr>
                                      <w:rStyle w:val="Potovnadresa"/>
                                    </w:rPr>
                                  </w:pPr>
                                  <w:r>
                                    <w:rPr>
                                      <w:rStyle w:val="Potovnadresa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="http://schemas.microsoft.com/office/drawing/2014/chartex">
                  <w:pict>
                    <v:shapetype w14:anchorId="0B7AF91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15pt;margin-top:116.45pt;width:189.9pt;height:103.3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" o:allowincell="f" fillcolor="white [3212]" stroked="f" strokeweight=".5pt">
                      <v:textbox>
                        <w:txbxContent>
                          <w:p w14:paraId="0B7AF93D" w14:textId="6ABFA479" w:rsidR="00993FC2" w:rsidRDefault="00993FC2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Správa železnic, státní organizace</w:t>
                            </w:r>
                          </w:p>
                          <w:p w14:paraId="1FF94F44" w14:textId="3226D352" w:rsidR="00993FC2" w:rsidRDefault="00993FC2" w:rsidP="00764595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Stavební správ</w:t>
                            </w:r>
                            <w:r w:rsidR="00F95A4B">
                              <w:rPr>
                                <w:rStyle w:val="Potovnadresa"/>
                              </w:rPr>
                              <w:t>a</w:t>
                            </w:r>
                            <w:r>
                              <w:rPr>
                                <w:rStyle w:val="Potovnadresa"/>
                              </w:rPr>
                              <w:t xml:space="preserve"> východ</w:t>
                            </w:r>
                          </w:p>
                          <w:p w14:paraId="6BDF2BC4" w14:textId="3A842434" w:rsidR="00993FC2" w:rsidRDefault="00993FC2" w:rsidP="009F03C3">
                            <w:pPr>
                              <w:pStyle w:val="Bezmezer"/>
                              <w:spacing w:before="120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Nerudova 773/1</w:t>
                            </w:r>
                          </w:p>
                          <w:p w14:paraId="54B69494" w14:textId="5363B0F3" w:rsidR="00993FC2" w:rsidRDefault="00993FC2" w:rsidP="009F03C3">
                            <w:pPr>
                              <w:pStyle w:val="Bezmezer"/>
                              <w:spacing w:before="120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>779 00 Olomouc</w:t>
                            </w:r>
                          </w:p>
                          <w:p w14:paraId="1BEF731F" w14:textId="7B6EC442" w:rsidR="00993FC2" w:rsidRPr="00872202" w:rsidRDefault="00993FC2" w:rsidP="009F03C3">
                            <w:pPr>
                              <w:pStyle w:val="Bezmezer"/>
                              <w:spacing w:before="120"/>
                              <w:rPr>
                                <w:rStyle w:val="Potovnadresa"/>
                              </w:rPr>
                            </w:pPr>
                            <w:r>
                              <w:rPr>
                                <w:rStyle w:val="Potovnadresa"/>
                              </w:rPr>
                              <w:t xml:space="preserve"> 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0B7AF8C0" w14:textId="5C396B93" w:rsidR="00F64786" w:rsidRDefault="00F64786" w:rsidP="0077673A"/>
        </w:tc>
        <w:tc>
          <w:tcPr>
            <w:tcW w:w="823" w:type="dxa"/>
          </w:tcPr>
          <w:p w14:paraId="0B7AF8C1" w14:textId="77777777" w:rsidR="00F64786" w:rsidRDefault="00F64786" w:rsidP="0077673A"/>
        </w:tc>
        <w:tc>
          <w:tcPr>
            <w:tcW w:w="3685" w:type="dxa"/>
          </w:tcPr>
          <w:p w14:paraId="0B7AF8C2" w14:textId="77777777" w:rsidR="00F64786" w:rsidRDefault="00F64786" w:rsidP="0077673A"/>
        </w:tc>
      </w:tr>
      <w:tr w:rsidR="00F862D6" w14:paraId="0B7AF8C9" w14:textId="77777777" w:rsidTr="00596C7E">
        <w:tc>
          <w:tcPr>
            <w:tcW w:w="1020" w:type="dxa"/>
          </w:tcPr>
          <w:p w14:paraId="0B7AF8C4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0B7AF8C5" w14:textId="695FECE3" w:rsidR="00F862D6" w:rsidRDefault="00523398" w:rsidP="00523398">
            <w:r>
              <w:t>30. 7. 2021</w:t>
            </w:r>
          </w:p>
        </w:tc>
        <w:tc>
          <w:tcPr>
            <w:tcW w:w="823" w:type="dxa"/>
          </w:tcPr>
          <w:p w14:paraId="0B7AF8C6" w14:textId="77777777" w:rsidR="00F862D6" w:rsidRDefault="00F862D6" w:rsidP="0077673A"/>
        </w:tc>
        <w:tc>
          <w:tcPr>
            <w:tcW w:w="3685" w:type="dxa"/>
            <w:vMerge w:val="restart"/>
          </w:tcPr>
          <w:p w14:paraId="0B7AF8C7" w14:textId="77777777" w:rsidR="00596C7E" w:rsidRDefault="00596C7E" w:rsidP="00596C7E">
            <w:pPr>
              <w:rPr>
                <w:rStyle w:val="Potovnadresa"/>
              </w:rPr>
            </w:pPr>
          </w:p>
          <w:p w14:paraId="0B7AF8C8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B7AF8CE" w14:textId="77777777" w:rsidTr="00F862D6">
        <w:tc>
          <w:tcPr>
            <w:tcW w:w="1020" w:type="dxa"/>
          </w:tcPr>
          <w:p w14:paraId="0B7AF8CA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0B7AF8CB" w14:textId="1373FEEE" w:rsidR="00F862D6" w:rsidRPr="009A7568" w:rsidRDefault="000B1622" w:rsidP="00523398">
            <w:r>
              <w:t>2</w:t>
            </w:r>
            <w:r w:rsidR="00523398">
              <w:t>1</w:t>
            </w:r>
            <w:r w:rsidR="009F03C3">
              <w:t>/202</w:t>
            </w:r>
            <w:r w:rsidR="00523398">
              <w:t>1</w:t>
            </w:r>
            <w:r w:rsidR="009F03C3">
              <w:t>/</w:t>
            </w:r>
            <w:r w:rsidR="004D1EE3">
              <w:t>INV</w:t>
            </w:r>
          </w:p>
        </w:tc>
        <w:tc>
          <w:tcPr>
            <w:tcW w:w="823" w:type="dxa"/>
          </w:tcPr>
          <w:p w14:paraId="0B7AF8CC" w14:textId="77777777" w:rsidR="00F862D6" w:rsidRDefault="00F862D6" w:rsidP="0077673A"/>
        </w:tc>
        <w:tc>
          <w:tcPr>
            <w:tcW w:w="3685" w:type="dxa"/>
            <w:vMerge/>
          </w:tcPr>
          <w:p w14:paraId="0B7AF8CD" w14:textId="77777777" w:rsidR="00F862D6" w:rsidRDefault="00F862D6" w:rsidP="0077673A"/>
        </w:tc>
      </w:tr>
      <w:tr w:rsidR="009F03C3" w14:paraId="1185B8A9" w14:textId="77777777" w:rsidTr="00F862D6">
        <w:tc>
          <w:tcPr>
            <w:tcW w:w="1020" w:type="dxa"/>
          </w:tcPr>
          <w:p w14:paraId="0685D9E0" w14:textId="608732B2" w:rsidR="009F03C3" w:rsidRDefault="009F03C3" w:rsidP="00264421">
            <w:r>
              <w:t xml:space="preserve">Naše </w:t>
            </w:r>
            <w:proofErr w:type="gramStart"/>
            <w:r w:rsidR="00264421">
              <w:t>č.j.</w:t>
            </w:r>
            <w:proofErr w:type="gramEnd"/>
          </w:p>
        </w:tc>
        <w:tc>
          <w:tcPr>
            <w:tcW w:w="2552" w:type="dxa"/>
          </w:tcPr>
          <w:p w14:paraId="58042A09" w14:textId="3FFF3464" w:rsidR="009F03C3" w:rsidRDefault="00AA3AEA" w:rsidP="00AA3AEA">
            <w:r>
              <w:t>20166</w:t>
            </w:r>
            <w:r w:rsidR="009F03C3">
              <w:fldChar w:fldCharType="begin">
                <w:ffData>
                  <w:name w:val="NaseZn"/>
                  <w:enabled/>
                  <w:calcOnExit w:val="0"/>
                  <w:textInput>
                    <w:default w:val="00000/0000-SŽ-OS-O00"/>
                  </w:textInput>
                </w:ffData>
              </w:fldChar>
            </w:r>
            <w:r w:rsidR="009F03C3">
              <w:instrText xml:space="preserve"> FORMTEXT </w:instrText>
            </w:r>
            <w:r w:rsidR="009F03C3">
              <w:fldChar w:fldCharType="separate"/>
            </w:r>
            <w:r w:rsidR="009F03C3">
              <w:rPr>
                <w:noProof/>
              </w:rPr>
              <w:t>/202</w:t>
            </w:r>
            <w:r w:rsidR="00523398">
              <w:rPr>
                <w:noProof/>
              </w:rPr>
              <w:t>1</w:t>
            </w:r>
            <w:r w:rsidR="009F03C3">
              <w:rPr>
                <w:noProof/>
              </w:rPr>
              <w:t>-SŽ-OŘ OLC-OPS/SrO</w:t>
            </w:r>
            <w:r w:rsidR="009F03C3">
              <w:fldChar w:fldCharType="end"/>
            </w:r>
          </w:p>
        </w:tc>
        <w:tc>
          <w:tcPr>
            <w:tcW w:w="823" w:type="dxa"/>
          </w:tcPr>
          <w:p w14:paraId="32CD75EF" w14:textId="77777777" w:rsidR="009F03C3" w:rsidRDefault="009F03C3" w:rsidP="0077673A"/>
        </w:tc>
        <w:tc>
          <w:tcPr>
            <w:tcW w:w="3685" w:type="dxa"/>
            <w:vMerge/>
          </w:tcPr>
          <w:p w14:paraId="0F32236D" w14:textId="77777777" w:rsidR="009F03C3" w:rsidRDefault="009F03C3" w:rsidP="0077673A">
            <w:pPr>
              <w:rPr>
                <w:noProof/>
              </w:rPr>
            </w:pPr>
          </w:p>
        </w:tc>
      </w:tr>
      <w:tr w:rsidR="009F03C3" w14:paraId="0B7AF8D3" w14:textId="77777777" w:rsidTr="00F862D6">
        <w:tc>
          <w:tcPr>
            <w:tcW w:w="1020" w:type="dxa"/>
          </w:tcPr>
          <w:p w14:paraId="0B7AF8CF" w14:textId="1FC375F9" w:rsidR="009F03C3" w:rsidRDefault="009F03C3" w:rsidP="006A1261">
            <w:r>
              <w:t>Listů</w:t>
            </w:r>
          </w:p>
        </w:tc>
        <w:tc>
          <w:tcPr>
            <w:tcW w:w="2552" w:type="dxa"/>
          </w:tcPr>
          <w:p w14:paraId="0B7AF8D0" w14:textId="63D5573D" w:rsidR="009F03C3" w:rsidRDefault="00AA3AEA" w:rsidP="00AA3AEA">
            <w:r>
              <w:t>3</w:t>
            </w:r>
          </w:p>
        </w:tc>
        <w:tc>
          <w:tcPr>
            <w:tcW w:w="823" w:type="dxa"/>
          </w:tcPr>
          <w:p w14:paraId="0B7AF8D1" w14:textId="77777777" w:rsidR="009F03C3" w:rsidRDefault="009F03C3" w:rsidP="0077673A"/>
        </w:tc>
        <w:tc>
          <w:tcPr>
            <w:tcW w:w="3685" w:type="dxa"/>
            <w:vMerge/>
          </w:tcPr>
          <w:p w14:paraId="0B7AF8D2" w14:textId="77777777" w:rsidR="009F03C3" w:rsidRDefault="009F03C3" w:rsidP="0077673A">
            <w:pPr>
              <w:rPr>
                <w:noProof/>
              </w:rPr>
            </w:pPr>
          </w:p>
        </w:tc>
      </w:tr>
      <w:tr w:rsidR="006A1261" w14:paraId="34B2066C" w14:textId="77777777" w:rsidTr="00F862D6">
        <w:tc>
          <w:tcPr>
            <w:tcW w:w="1020" w:type="dxa"/>
          </w:tcPr>
          <w:p w14:paraId="55653818" w14:textId="2CAD2F35" w:rsidR="006A1261" w:rsidRPr="00B32357" w:rsidRDefault="006A1261" w:rsidP="0077673A">
            <w:r w:rsidRPr="00B32357">
              <w:t>Příloh</w:t>
            </w:r>
          </w:p>
        </w:tc>
        <w:tc>
          <w:tcPr>
            <w:tcW w:w="2552" w:type="dxa"/>
          </w:tcPr>
          <w:p w14:paraId="2725DB91" w14:textId="2CC5C192" w:rsidR="006A1261" w:rsidRPr="00B32357" w:rsidRDefault="00AA3AEA" w:rsidP="0077673A">
            <w:r>
              <w:t>1 (elektronicky)</w:t>
            </w:r>
          </w:p>
        </w:tc>
        <w:tc>
          <w:tcPr>
            <w:tcW w:w="823" w:type="dxa"/>
          </w:tcPr>
          <w:p w14:paraId="72652443" w14:textId="77777777" w:rsidR="006A1261" w:rsidRDefault="006A1261" w:rsidP="0077673A"/>
        </w:tc>
        <w:tc>
          <w:tcPr>
            <w:tcW w:w="3685" w:type="dxa"/>
            <w:vMerge/>
          </w:tcPr>
          <w:p w14:paraId="2D2D0F55" w14:textId="77777777" w:rsidR="006A1261" w:rsidRDefault="006A1261" w:rsidP="0077673A"/>
        </w:tc>
      </w:tr>
      <w:tr w:rsidR="009F03C3" w14:paraId="0B7AF8D8" w14:textId="77777777" w:rsidTr="00F862D6">
        <w:tc>
          <w:tcPr>
            <w:tcW w:w="1020" w:type="dxa"/>
          </w:tcPr>
          <w:p w14:paraId="0B7AF8D4" w14:textId="77777777" w:rsidR="009F03C3" w:rsidRDefault="009F03C3" w:rsidP="0077673A"/>
        </w:tc>
        <w:tc>
          <w:tcPr>
            <w:tcW w:w="2552" w:type="dxa"/>
          </w:tcPr>
          <w:p w14:paraId="0B7AF8D5" w14:textId="77777777" w:rsidR="009F03C3" w:rsidRDefault="009F03C3" w:rsidP="0077673A"/>
        </w:tc>
        <w:tc>
          <w:tcPr>
            <w:tcW w:w="823" w:type="dxa"/>
          </w:tcPr>
          <w:p w14:paraId="0B7AF8D6" w14:textId="77777777" w:rsidR="009F03C3" w:rsidRDefault="009F03C3" w:rsidP="0077673A"/>
        </w:tc>
        <w:tc>
          <w:tcPr>
            <w:tcW w:w="3685" w:type="dxa"/>
            <w:vMerge/>
          </w:tcPr>
          <w:p w14:paraId="0B7AF8D7" w14:textId="77777777" w:rsidR="009F03C3" w:rsidRDefault="009F03C3" w:rsidP="0077673A"/>
        </w:tc>
      </w:tr>
      <w:tr w:rsidR="009F03C3" w14:paraId="0B7AF8DD" w14:textId="77777777" w:rsidTr="00F862D6">
        <w:tc>
          <w:tcPr>
            <w:tcW w:w="1020" w:type="dxa"/>
          </w:tcPr>
          <w:p w14:paraId="0B7AF8D9" w14:textId="77777777" w:rsidR="009F03C3" w:rsidRDefault="009F03C3" w:rsidP="0077673A">
            <w:r>
              <w:t>Vyřizuje</w:t>
            </w:r>
          </w:p>
        </w:tc>
        <w:tc>
          <w:tcPr>
            <w:tcW w:w="2552" w:type="dxa"/>
          </w:tcPr>
          <w:p w14:paraId="0B7AF8DA" w14:textId="4A5499CD" w:rsidR="009F03C3" w:rsidRDefault="009F03C3" w:rsidP="009F03C3">
            <w:r>
              <w:t xml:space="preserve">Ing. Otakar Srovnal </w:t>
            </w:r>
          </w:p>
        </w:tc>
        <w:tc>
          <w:tcPr>
            <w:tcW w:w="823" w:type="dxa"/>
          </w:tcPr>
          <w:p w14:paraId="0B7AF8DB" w14:textId="77777777" w:rsidR="009F03C3" w:rsidRDefault="009F03C3" w:rsidP="0077673A"/>
        </w:tc>
        <w:tc>
          <w:tcPr>
            <w:tcW w:w="3685" w:type="dxa"/>
            <w:vMerge/>
          </w:tcPr>
          <w:p w14:paraId="0B7AF8DC" w14:textId="77777777" w:rsidR="009F03C3" w:rsidRDefault="009F03C3" w:rsidP="0077673A"/>
        </w:tc>
      </w:tr>
      <w:tr w:rsidR="009F03C3" w14:paraId="0B7AF8E7" w14:textId="77777777" w:rsidTr="00F862D6">
        <w:tc>
          <w:tcPr>
            <w:tcW w:w="1020" w:type="dxa"/>
          </w:tcPr>
          <w:p w14:paraId="0B7AF8E3" w14:textId="77777777" w:rsidR="009F03C3" w:rsidRDefault="009F03C3" w:rsidP="009A7568">
            <w:r>
              <w:t>Mobil</w:t>
            </w:r>
          </w:p>
        </w:tc>
        <w:tc>
          <w:tcPr>
            <w:tcW w:w="2552" w:type="dxa"/>
          </w:tcPr>
          <w:p w14:paraId="0B7AF8E4" w14:textId="1188C1F6" w:rsidR="009F03C3" w:rsidRDefault="009F03C3" w:rsidP="009F03C3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000 000 000"/>
                  </w:textInput>
                </w:ffData>
              </w:fldChar>
            </w:r>
            <w:bookmarkStart w:id="0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+420 724 590 159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0B7AF8E5" w14:textId="77777777" w:rsidR="009F03C3" w:rsidRDefault="009F03C3" w:rsidP="009A7568"/>
        </w:tc>
        <w:tc>
          <w:tcPr>
            <w:tcW w:w="3685" w:type="dxa"/>
            <w:vMerge/>
          </w:tcPr>
          <w:p w14:paraId="0B7AF8E6" w14:textId="77777777" w:rsidR="009F03C3" w:rsidRDefault="009F03C3" w:rsidP="009A7568"/>
        </w:tc>
      </w:tr>
      <w:tr w:rsidR="009F03C3" w14:paraId="0B7AF8EC" w14:textId="77777777" w:rsidTr="00F862D6">
        <w:tc>
          <w:tcPr>
            <w:tcW w:w="1020" w:type="dxa"/>
          </w:tcPr>
          <w:p w14:paraId="0B7AF8E8" w14:textId="77777777" w:rsidR="009F03C3" w:rsidRDefault="009F03C3" w:rsidP="009A7568">
            <w:r>
              <w:t>E-mail</w:t>
            </w:r>
          </w:p>
        </w:tc>
        <w:tc>
          <w:tcPr>
            <w:tcW w:w="2552" w:type="dxa"/>
          </w:tcPr>
          <w:p w14:paraId="0B7AF8E9" w14:textId="39C3DDDD" w:rsidR="009F03C3" w:rsidRDefault="009F03C3" w:rsidP="000B1622">
            <w:r>
              <w:t>Srovnal</w:t>
            </w:r>
            <w:r>
              <w:fldChar w:fldCharType="begin">
                <w:ffData>
                  <w:name w:val="E_mail"/>
                  <w:enabled/>
                  <w:calcOnExit w:val="0"/>
                  <w:textInput>
                    <w:default w:val="jmeno@szdc.cz"/>
                  </w:textInput>
                </w:ffData>
              </w:fldChar>
            </w:r>
            <w:bookmarkStart w:id="1" w:name="E_ma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@s</w:t>
            </w:r>
            <w:r w:rsidR="000B1622">
              <w:rPr>
                <w:noProof/>
              </w:rPr>
              <w:t>pravazeleznic.</w:t>
            </w:r>
            <w:r>
              <w:rPr>
                <w:noProof/>
              </w:rPr>
              <w:t>cz</w:t>
            </w:r>
            <w:r>
              <w:fldChar w:fldCharType="end"/>
            </w:r>
            <w:bookmarkEnd w:id="1"/>
          </w:p>
        </w:tc>
        <w:tc>
          <w:tcPr>
            <w:tcW w:w="823" w:type="dxa"/>
          </w:tcPr>
          <w:p w14:paraId="0B7AF8EA" w14:textId="77777777" w:rsidR="009F03C3" w:rsidRDefault="009F03C3" w:rsidP="009A7568"/>
        </w:tc>
        <w:tc>
          <w:tcPr>
            <w:tcW w:w="3685" w:type="dxa"/>
            <w:vMerge/>
          </w:tcPr>
          <w:p w14:paraId="0B7AF8EB" w14:textId="77777777" w:rsidR="009F03C3" w:rsidRDefault="009F03C3" w:rsidP="009A7568"/>
        </w:tc>
      </w:tr>
      <w:tr w:rsidR="009F03C3" w14:paraId="0B7AF8F1" w14:textId="77777777" w:rsidTr="00F862D6">
        <w:tc>
          <w:tcPr>
            <w:tcW w:w="1020" w:type="dxa"/>
          </w:tcPr>
          <w:p w14:paraId="0B7AF8ED" w14:textId="77777777" w:rsidR="009F03C3" w:rsidRDefault="009F03C3" w:rsidP="009A7568"/>
        </w:tc>
        <w:tc>
          <w:tcPr>
            <w:tcW w:w="2552" w:type="dxa"/>
          </w:tcPr>
          <w:p w14:paraId="0B7AF8EE" w14:textId="77777777" w:rsidR="009F03C3" w:rsidRDefault="009F03C3" w:rsidP="009A7568"/>
        </w:tc>
        <w:tc>
          <w:tcPr>
            <w:tcW w:w="823" w:type="dxa"/>
          </w:tcPr>
          <w:p w14:paraId="0B7AF8EF" w14:textId="77777777" w:rsidR="009F03C3" w:rsidRDefault="009F03C3" w:rsidP="009A7568"/>
        </w:tc>
        <w:tc>
          <w:tcPr>
            <w:tcW w:w="3685" w:type="dxa"/>
          </w:tcPr>
          <w:p w14:paraId="0B7AF8F0" w14:textId="77777777" w:rsidR="009F03C3" w:rsidRDefault="009F03C3" w:rsidP="009A7568"/>
        </w:tc>
      </w:tr>
      <w:tr w:rsidR="009F03C3" w14:paraId="0B7AF8F6" w14:textId="77777777" w:rsidTr="00F862D6">
        <w:tc>
          <w:tcPr>
            <w:tcW w:w="1020" w:type="dxa"/>
          </w:tcPr>
          <w:p w14:paraId="0B7AF8F2" w14:textId="77777777" w:rsidR="009F03C3" w:rsidRDefault="009F03C3" w:rsidP="009A7568">
            <w:r>
              <w:t>Datum</w:t>
            </w:r>
          </w:p>
        </w:tc>
        <w:bookmarkStart w:id="2" w:name="Datum"/>
        <w:tc>
          <w:tcPr>
            <w:tcW w:w="2552" w:type="dxa"/>
          </w:tcPr>
          <w:p w14:paraId="0B7AF8F3" w14:textId="588AC26A" w:rsidR="009F03C3" w:rsidRDefault="009F03C3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415531">
              <w:rPr>
                <w:noProof/>
              </w:rPr>
              <w:t>22. října 2021</w:t>
            </w:r>
            <w:r>
              <w:fldChar w:fldCharType="end"/>
            </w:r>
            <w:r>
              <w:t xml:space="preserve"> </w:t>
            </w:r>
            <w:bookmarkEnd w:id="2"/>
          </w:p>
        </w:tc>
        <w:tc>
          <w:tcPr>
            <w:tcW w:w="823" w:type="dxa"/>
          </w:tcPr>
          <w:p w14:paraId="0B7AF8F4" w14:textId="77777777" w:rsidR="009F03C3" w:rsidRDefault="009F03C3" w:rsidP="009A7568"/>
        </w:tc>
        <w:tc>
          <w:tcPr>
            <w:tcW w:w="3685" w:type="dxa"/>
          </w:tcPr>
          <w:p w14:paraId="0B7AF8F5" w14:textId="77777777" w:rsidR="009F03C3" w:rsidRDefault="009F03C3" w:rsidP="009A7568"/>
        </w:tc>
      </w:tr>
      <w:tr w:rsidR="009F03C3" w14:paraId="0B7AF8FB" w14:textId="77777777" w:rsidTr="00F862D6">
        <w:tc>
          <w:tcPr>
            <w:tcW w:w="1020" w:type="dxa"/>
          </w:tcPr>
          <w:p w14:paraId="0B7AF8F7" w14:textId="77777777" w:rsidR="009F03C3" w:rsidRDefault="009F03C3" w:rsidP="0077673A"/>
        </w:tc>
        <w:tc>
          <w:tcPr>
            <w:tcW w:w="2552" w:type="dxa"/>
          </w:tcPr>
          <w:p w14:paraId="0B7AF8F8" w14:textId="77777777" w:rsidR="009F03C3" w:rsidRDefault="009F03C3" w:rsidP="00F310F8"/>
        </w:tc>
        <w:tc>
          <w:tcPr>
            <w:tcW w:w="823" w:type="dxa"/>
          </w:tcPr>
          <w:p w14:paraId="0B7AF8F9" w14:textId="77777777" w:rsidR="009F03C3" w:rsidRDefault="009F03C3" w:rsidP="0077673A"/>
        </w:tc>
        <w:tc>
          <w:tcPr>
            <w:tcW w:w="3685" w:type="dxa"/>
          </w:tcPr>
          <w:p w14:paraId="0B7AF8FA" w14:textId="77777777" w:rsidR="009F03C3" w:rsidRDefault="009F03C3" w:rsidP="0077673A"/>
        </w:tc>
      </w:tr>
    </w:tbl>
    <w:p w14:paraId="2B26C58A" w14:textId="29DE0034" w:rsidR="0071660E" w:rsidRPr="00FE0C71" w:rsidRDefault="0071660E" w:rsidP="00343CBE">
      <w:pPr>
        <w:spacing w:before="240" w:after="0"/>
        <w:ind w:left="567" w:hanging="567"/>
        <w:rPr>
          <w:rFonts w:cs="Arial"/>
          <w:b/>
          <w:szCs w:val="22"/>
        </w:rPr>
      </w:pPr>
      <w:r w:rsidRPr="00FE0C71">
        <w:rPr>
          <w:rFonts w:cs="Arial"/>
          <w:b/>
          <w:szCs w:val="22"/>
        </w:rPr>
        <w:t xml:space="preserve">Věc: </w:t>
      </w:r>
      <w:r w:rsidRPr="00FE0C71">
        <w:rPr>
          <w:rFonts w:cs="Arial"/>
          <w:b/>
          <w:szCs w:val="22"/>
        </w:rPr>
        <w:tab/>
      </w:r>
      <w:r w:rsidR="00523398">
        <w:rPr>
          <w:rFonts w:cs="Arial"/>
          <w:b/>
          <w:szCs w:val="22"/>
          <w:u w:val="single"/>
        </w:rPr>
        <w:t>So</w:t>
      </w:r>
      <w:r w:rsidR="00F95A4B">
        <w:rPr>
          <w:rFonts w:cs="Arial"/>
          <w:b/>
          <w:szCs w:val="22"/>
          <w:u w:val="single"/>
        </w:rPr>
        <w:t xml:space="preserve">uhrnné </w:t>
      </w:r>
      <w:r w:rsidRPr="00FE0C71">
        <w:rPr>
          <w:rFonts w:cs="Arial"/>
          <w:b/>
          <w:szCs w:val="22"/>
          <w:u w:val="single"/>
        </w:rPr>
        <w:t>stanovisk</w:t>
      </w:r>
      <w:r w:rsidR="00523398">
        <w:rPr>
          <w:rFonts w:cs="Arial"/>
          <w:b/>
          <w:szCs w:val="22"/>
          <w:u w:val="single"/>
        </w:rPr>
        <w:t>o</w:t>
      </w:r>
      <w:r w:rsidRPr="00FE0C71">
        <w:rPr>
          <w:rFonts w:cs="Arial"/>
          <w:b/>
          <w:szCs w:val="22"/>
          <w:u w:val="single"/>
        </w:rPr>
        <w:t xml:space="preserve"> </w:t>
      </w:r>
      <w:r w:rsidR="004D1EE3">
        <w:rPr>
          <w:rFonts w:cs="Arial"/>
          <w:b/>
          <w:szCs w:val="22"/>
          <w:u w:val="single"/>
        </w:rPr>
        <w:t>k</w:t>
      </w:r>
      <w:r w:rsidR="007C77C7">
        <w:rPr>
          <w:rFonts w:cs="Arial"/>
          <w:b/>
          <w:szCs w:val="22"/>
          <w:u w:val="single"/>
        </w:rPr>
        <w:t xml:space="preserve"> dokumentaci pro </w:t>
      </w:r>
      <w:r w:rsidR="000B1622">
        <w:rPr>
          <w:rFonts w:cs="Arial"/>
          <w:b/>
          <w:szCs w:val="22"/>
          <w:u w:val="single"/>
        </w:rPr>
        <w:t>společné</w:t>
      </w:r>
      <w:r w:rsidR="007C77C7">
        <w:rPr>
          <w:rFonts w:cs="Arial"/>
          <w:b/>
          <w:szCs w:val="22"/>
          <w:u w:val="single"/>
        </w:rPr>
        <w:t xml:space="preserve"> povolení</w:t>
      </w:r>
    </w:p>
    <w:p w14:paraId="09751741" w14:textId="1A71FA0C" w:rsidR="0071660E" w:rsidRPr="009015D9" w:rsidRDefault="0071660E" w:rsidP="0071660E">
      <w:pPr>
        <w:spacing w:before="120"/>
        <w:ind w:firstLine="425"/>
        <w:jc w:val="both"/>
        <w:rPr>
          <w:rFonts w:cs="Arial"/>
          <w:szCs w:val="22"/>
        </w:rPr>
      </w:pPr>
      <w:r w:rsidRPr="00FE0C71">
        <w:rPr>
          <w:rFonts w:cs="Arial"/>
          <w:szCs w:val="22"/>
        </w:rPr>
        <w:t>Na základě předložené žádosti a dokumentace vydává Správa železni</w:t>
      </w:r>
      <w:r>
        <w:rPr>
          <w:rFonts w:cs="Arial"/>
          <w:szCs w:val="22"/>
        </w:rPr>
        <w:t>c</w:t>
      </w:r>
      <w:r w:rsidRPr="00FE0C71">
        <w:rPr>
          <w:rFonts w:cs="Arial"/>
          <w:szCs w:val="22"/>
        </w:rPr>
        <w:t>, státní organizace (dále jen S</w:t>
      </w:r>
      <w:r w:rsidR="009F03C3">
        <w:rPr>
          <w:rFonts w:cs="Arial"/>
          <w:szCs w:val="22"/>
        </w:rPr>
        <w:t>práva železnic)</w:t>
      </w:r>
      <w:r w:rsidRPr="00FE0C71">
        <w:rPr>
          <w:rFonts w:cs="Arial"/>
          <w:szCs w:val="22"/>
        </w:rPr>
        <w:t>, Oblastní ředitelstv</w:t>
      </w:r>
      <w:r>
        <w:rPr>
          <w:rFonts w:cs="Arial"/>
          <w:szCs w:val="22"/>
        </w:rPr>
        <w:t>í Olomouc (dále jen OŘ Olomouc)</w:t>
      </w:r>
    </w:p>
    <w:p w14:paraId="6C09BD1A" w14:textId="75076E59" w:rsidR="0071660E" w:rsidRPr="00FE0C71" w:rsidRDefault="00523398" w:rsidP="0071660E">
      <w:pPr>
        <w:spacing w:before="120" w:after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So</w:t>
      </w:r>
      <w:r w:rsidR="0071660E" w:rsidRPr="00FE0C71">
        <w:rPr>
          <w:rFonts w:cs="Arial"/>
          <w:b/>
          <w:szCs w:val="22"/>
        </w:rPr>
        <w:t>uhrnné</w:t>
      </w:r>
      <w:r w:rsidR="007D2D7E">
        <w:rPr>
          <w:rFonts w:cs="Arial"/>
          <w:b/>
          <w:szCs w:val="22"/>
        </w:rPr>
        <w:t xml:space="preserve"> </w:t>
      </w:r>
      <w:r w:rsidR="0071660E" w:rsidRPr="00FE0C71">
        <w:rPr>
          <w:rFonts w:cs="Arial"/>
          <w:b/>
          <w:szCs w:val="22"/>
        </w:rPr>
        <w:t>stanovisk</w:t>
      </w:r>
      <w:r>
        <w:rPr>
          <w:rFonts w:cs="Arial"/>
          <w:b/>
          <w:szCs w:val="22"/>
        </w:rPr>
        <w:t>o</w:t>
      </w:r>
      <w:r w:rsidR="0071660E" w:rsidRPr="00FE0C71">
        <w:rPr>
          <w:rFonts w:cs="Arial"/>
          <w:b/>
          <w:szCs w:val="22"/>
        </w:rPr>
        <w:t xml:space="preserve"> </w:t>
      </w:r>
      <w:r w:rsidR="004D1EE3">
        <w:rPr>
          <w:rFonts w:cs="Arial"/>
          <w:b/>
          <w:szCs w:val="22"/>
        </w:rPr>
        <w:t>k</w:t>
      </w:r>
      <w:r w:rsidR="007C77C7">
        <w:rPr>
          <w:rFonts w:cs="Arial"/>
          <w:b/>
          <w:szCs w:val="22"/>
        </w:rPr>
        <w:t> dokumentaci pro s</w:t>
      </w:r>
      <w:r w:rsidR="000B1622">
        <w:rPr>
          <w:rFonts w:cs="Arial"/>
          <w:b/>
          <w:szCs w:val="22"/>
        </w:rPr>
        <w:t>polečné</w:t>
      </w:r>
      <w:r w:rsidR="007C77C7">
        <w:rPr>
          <w:rFonts w:cs="Arial"/>
          <w:b/>
          <w:szCs w:val="22"/>
        </w:rPr>
        <w:t xml:space="preserve"> povolení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6945"/>
      </w:tblGrid>
      <w:tr w:rsidR="00790422" w:rsidRPr="00FE0C71" w14:paraId="2AB5C09C" w14:textId="77777777" w:rsidTr="00790422">
        <w:trPr>
          <w:trHeight w:val="141"/>
        </w:trPr>
        <w:tc>
          <w:tcPr>
            <w:tcW w:w="2127" w:type="dxa"/>
            <w:vAlign w:val="center"/>
          </w:tcPr>
          <w:p w14:paraId="4CA879E4" w14:textId="09D6B5B6" w:rsidR="00790422" w:rsidRPr="00FE0C71" w:rsidRDefault="00790422" w:rsidP="00505F68">
            <w:pPr>
              <w:spacing w:after="0"/>
              <w:rPr>
                <w:rFonts w:cs="Arial"/>
                <w:szCs w:val="22"/>
              </w:rPr>
            </w:pPr>
            <w:r w:rsidRPr="00FE0C71">
              <w:rPr>
                <w:rFonts w:cs="Arial"/>
                <w:szCs w:val="22"/>
              </w:rPr>
              <w:t xml:space="preserve">Název </w:t>
            </w:r>
            <w:r w:rsidR="00505F68">
              <w:rPr>
                <w:rFonts w:cs="Arial"/>
                <w:szCs w:val="22"/>
              </w:rPr>
              <w:t>projektu</w:t>
            </w:r>
            <w:r w:rsidRPr="00FE0C71">
              <w:rPr>
                <w:rFonts w:cs="Arial"/>
                <w:szCs w:val="22"/>
              </w:rPr>
              <w:t>:</w:t>
            </w:r>
          </w:p>
        </w:tc>
        <w:tc>
          <w:tcPr>
            <w:tcW w:w="6945" w:type="dxa"/>
            <w:vAlign w:val="center"/>
          </w:tcPr>
          <w:p w14:paraId="76590BF2" w14:textId="104E4EFE" w:rsidR="00790422" w:rsidRPr="00566ECD" w:rsidRDefault="000B1622" w:rsidP="00523398">
            <w:pPr>
              <w:spacing w:after="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Zřízení EOV v</w:t>
            </w:r>
            <w:r w:rsidR="00523398">
              <w:rPr>
                <w:rFonts w:cs="Arial"/>
                <w:b/>
              </w:rPr>
              <w:t xml:space="preserve"> obvodu OŘ </w:t>
            </w:r>
            <w:proofErr w:type="gramStart"/>
            <w:r w:rsidR="00523398">
              <w:rPr>
                <w:rFonts w:cs="Arial"/>
                <w:b/>
              </w:rPr>
              <w:t>Olomouc, 1.etapa</w:t>
            </w:r>
            <w:proofErr w:type="gramEnd"/>
            <w:r w:rsidR="00F95A4B">
              <w:rPr>
                <w:rFonts w:cs="Arial"/>
                <w:b/>
              </w:rPr>
              <w:t xml:space="preserve"> </w:t>
            </w:r>
          </w:p>
        </w:tc>
      </w:tr>
      <w:tr w:rsidR="006925B4" w:rsidRPr="00FE0C71" w14:paraId="7AA2BC50" w14:textId="77777777" w:rsidTr="00790422">
        <w:trPr>
          <w:trHeight w:val="259"/>
        </w:trPr>
        <w:tc>
          <w:tcPr>
            <w:tcW w:w="2127" w:type="dxa"/>
            <w:vAlign w:val="center"/>
          </w:tcPr>
          <w:p w14:paraId="28E30FFF" w14:textId="501F484A" w:rsidR="006925B4" w:rsidRPr="00FE0C71" w:rsidRDefault="006925B4" w:rsidP="00790422">
            <w:pPr>
              <w:spacing w:after="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Stavebník/ Investor:</w:t>
            </w:r>
          </w:p>
        </w:tc>
        <w:tc>
          <w:tcPr>
            <w:tcW w:w="6945" w:type="dxa"/>
            <w:vAlign w:val="center"/>
          </w:tcPr>
          <w:p w14:paraId="29E96A60" w14:textId="0C669D58" w:rsidR="006925B4" w:rsidRPr="006925B4" w:rsidRDefault="00505F68" w:rsidP="000B1622">
            <w:pPr>
              <w:spacing w:after="0"/>
              <w:rPr>
                <w:rFonts w:cs="Arial"/>
              </w:rPr>
            </w:pPr>
            <w:r>
              <w:rPr>
                <w:rFonts w:cs="Arial"/>
                <w:b/>
              </w:rPr>
              <w:t>Správa železnic, státní organizace</w:t>
            </w:r>
            <w:r w:rsidR="006925B4">
              <w:rPr>
                <w:rFonts w:cs="Arial"/>
              </w:rPr>
              <w:t xml:space="preserve">, </w:t>
            </w:r>
            <w:r>
              <w:rPr>
                <w:rFonts w:cs="Arial"/>
              </w:rPr>
              <w:t>Dlážděná 1003/7, 11000 Praha 1</w:t>
            </w:r>
            <w:r w:rsidR="00B937B0">
              <w:rPr>
                <w:rFonts w:cs="Arial"/>
              </w:rPr>
              <w:t xml:space="preserve"> </w:t>
            </w:r>
          </w:p>
        </w:tc>
      </w:tr>
      <w:tr w:rsidR="00790422" w:rsidRPr="00FE0C71" w14:paraId="3B3BDFFD" w14:textId="77777777" w:rsidTr="00790422">
        <w:trPr>
          <w:trHeight w:val="259"/>
        </w:trPr>
        <w:tc>
          <w:tcPr>
            <w:tcW w:w="2127" w:type="dxa"/>
            <w:vAlign w:val="center"/>
          </w:tcPr>
          <w:p w14:paraId="71CBF853" w14:textId="5A71E1C0" w:rsidR="00790422" w:rsidRPr="00FE0C71" w:rsidRDefault="00790422" w:rsidP="007C77C7">
            <w:pPr>
              <w:spacing w:after="0"/>
              <w:rPr>
                <w:rFonts w:cs="Arial"/>
                <w:szCs w:val="22"/>
              </w:rPr>
            </w:pPr>
            <w:r w:rsidRPr="00FE0C71">
              <w:rPr>
                <w:rFonts w:cs="Arial"/>
                <w:szCs w:val="22"/>
              </w:rPr>
              <w:t>Žadatel:</w:t>
            </w:r>
          </w:p>
        </w:tc>
        <w:tc>
          <w:tcPr>
            <w:tcW w:w="6945" w:type="dxa"/>
            <w:vAlign w:val="center"/>
          </w:tcPr>
          <w:p w14:paraId="7B5C9F48" w14:textId="77777777" w:rsidR="007C77C7" w:rsidRDefault="00505F68" w:rsidP="007C77C7">
            <w:pPr>
              <w:spacing w:after="0"/>
              <w:rPr>
                <w:rFonts w:cs="Arial"/>
              </w:rPr>
            </w:pPr>
            <w:r>
              <w:rPr>
                <w:rFonts w:cs="Arial"/>
                <w:b/>
              </w:rPr>
              <w:t>Správa železnic, státní organizace</w:t>
            </w:r>
            <w:r>
              <w:rPr>
                <w:rFonts w:cs="Arial"/>
              </w:rPr>
              <w:t xml:space="preserve">, </w:t>
            </w:r>
            <w:r w:rsidR="007C77C7">
              <w:rPr>
                <w:rFonts w:cs="Arial"/>
              </w:rPr>
              <w:t xml:space="preserve">Stavební správa východ, </w:t>
            </w:r>
          </w:p>
          <w:p w14:paraId="39028E93" w14:textId="3C89C566" w:rsidR="00790422" w:rsidRPr="00566ECD" w:rsidRDefault="007C77C7" w:rsidP="000B1622">
            <w:pPr>
              <w:spacing w:after="0"/>
              <w:rPr>
                <w:rFonts w:cs="Arial"/>
              </w:rPr>
            </w:pPr>
            <w:r>
              <w:rPr>
                <w:rFonts w:cs="Arial"/>
              </w:rPr>
              <w:t>Nerudova 773/1, 77900 Olomouc</w:t>
            </w:r>
          </w:p>
        </w:tc>
      </w:tr>
    </w:tbl>
    <w:p w14:paraId="6530E8A0" w14:textId="16BDA26B" w:rsidR="007400D4" w:rsidRPr="00AA3AEA" w:rsidRDefault="007400D4" w:rsidP="00414911">
      <w:pPr>
        <w:spacing w:before="60" w:after="60"/>
        <w:ind w:left="142" w:hanging="142"/>
        <w:jc w:val="both"/>
        <w:rPr>
          <w:rFonts w:cs="Arial"/>
        </w:rPr>
      </w:pPr>
      <w:r>
        <w:rPr>
          <w:rFonts w:cs="Arial"/>
        </w:rPr>
        <w:t>Vyjádření:</w:t>
      </w:r>
    </w:p>
    <w:p w14:paraId="205923C3" w14:textId="7E46043B" w:rsidR="007400D4" w:rsidRPr="00AA3AEA" w:rsidRDefault="007400D4" w:rsidP="00414911">
      <w:pPr>
        <w:spacing w:after="60"/>
        <w:ind w:firstLine="425"/>
        <w:jc w:val="both"/>
        <w:rPr>
          <w:rFonts w:cs="Arial"/>
        </w:rPr>
      </w:pPr>
      <w:r w:rsidRPr="00AA3AEA">
        <w:rPr>
          <w:rFonts w:cs="Arial"/>
        </w:rPr>
        <w:t>Správa železnic</w:t>
      </w:r>
      <w:r w:rsidR="00505F68" w:rsidRPr="00AA3AEA">
        <w:rPr>
          <w:rFonts w:cs="Arial"/>
        </w:rPr>
        <w:t xml:space="preserve">, OŘ Olomouc </w:t>
      </w:r>
      <w:r w:rsidR="00523398" w:rsidRPr="00AA3AEA">
        <w:rPr>
          <w:rFonts w:cs="Arial"/>
        </w:rPr>
        <w:t>má k předložené projektové dokumentaci násl</w:t>
      </w:r>
      <w:r w:rsidR="00A44DFC" w:rsidRPr="00AA3AEA">
        <w:rPr>
          <w:rFonts w:cs="Arial"/>
        </w:rPr>
        <w:t>edující připomínk</w:t>
      </w:r>
      <w:r w:rsidR="00523398" w:rsidRPr="00AA3AEA">
        <w:rPr>
          <w:rFonts w:cs="Arial"/>
        </w:rPr>
        <w:t>y</w:t>
      </w:r>
      <w:r w:rsidR="00505F68" w:rsidRPr="00AA3AEA">
        <w:rPr>
          <w:rFonts w:cs="Arial"/>
        </w:rPr>
        <w:t>:</w:t>
      </w:r>
    </w:p>
    <w:p w14:paraId="0581441B" w14:textId="77777777" w:rsidR="005954F6" w:rsidRPr="00AA3AEA" w:rsidRDefault="00830871" w:rsidP="00830871">
      <w:pPr>
        <w:pStyle w:val="Odstavecseseznamem"/>
        <w:numPr>
          <w:ilvl w:val="0"/>
          <w:numId w:val="5"/>
        </w:numPr>
        <w:spacing w:before="120" w:after="0"/>
        <w:ind w:left="425" w:hanging="425"/>
        <w:contextualSpacing w:val="0"/>
        <w:rPr>
          <w:rFonts w:cs="Arial"/>
        </w:rPr>
      </w:pPr>
      <w:r w:rsidRPr="00AA3AEA">
        <w:rPr>
          <w:rFonts w:cs="Arial"/>
          <w:u w:val="single"/>
        </w:rPr>
        <w:t>Správa elektrotechniky a energetiky</w:t>
      </w:r>
      <w:r w:rsidRPr="00AA3AEA">
        <w:rPr>
          <w:rFonts w:cs="Arial"/>
        </w:rPr>
        <w:t xml:space="preserve"> </w:t>
      </w:r>
    </w:p>
    <w:p w14:paraId="33A616AD" w14:textId="36B5F3E7" w:rsidR="00830871" w:rsidRPr="00AA3AEA" w:rsidRDefault="00830871" w:rsidP="00B32357">
      <w:pPr>
        <w:pStyle w:val="Odstavecseseznamem"/>
        <w:spacing w:after="0"/>
        <w:ind w:left="425"/>
        <w:contextualSpacing w:val="0"/>
        <w:rPr>
          <w:rFonts w:cs="Arial"/>
        </w:rPr>
      </w:pPr>
      <w:r w:rsidRPr="00AA3AEA">
        <w:rPr>
          <w:rFonts w:cs="Arial"/>
        </w:rPr>
        <w:t xml:space="preserve">(SEE, </w:t>
      </w:r>
      <w:r w:rsidR="00523398" w:rsidRPr="00AA3AEA">
        <w:rPr>
          <w:rFonts w:cs="Arial"/>
        </w:rPr>
        <w:t xml:space="preserve">Bc. Pavel </w:t>
      </w:r>
      <w:proofErr w:type="spellStart"/>
      <w:r w:rsidR="00523398" w:rsidRPr="00AA3AEA">
        <w:rPr>
          <w:rFonts w:cs="Arial"/>
        </w:rPr>
        <w:t>Kotrle</w:t>
      </w:r>
      <w:proofErr w:type="spellEnd"/>
      <w:r w:rsidRPr="00AA3AEA">
        <w:rPr>
          <w:rFonts w:cs="Arial"/>
        </w:rPr>
        <w:t>, M: 724</w:t>
      </w:r>
      <w:r w:rsidR="00523398" w:rsidRPr="00AA3AEA">
        <w:rPr>
          <w:rFonts w:cs="Arial"/>
        </w:rPr>
        <w:t> 644 117</w:t>
      </w:r>
      <w:r w:rsidRPr="00AA3AEA">
        <w:rPr>
          <w:rFonts w:cs="Arial"/>
        </w:rPr>
        <w:t xml:space="preserve">, E: </w:t>
      </w:r>
      <w:hyperlink r:id="rId11" w:history="1">
        <w:r w:rsidR="00523398" w:rsidRPr="00AA3AEA">
          <w:rPr>
            <w:rStyle w:val="Hypertextovodkaz"/>
            <w:rFonts w:cs="Arial"/>
            <w:color w:val="auto"/>
          </w:rPr>
          <w:t>Kotrle@spravazeleznic.cz</w:t>
        </w:r>
      </w:hyperlink>
      <w:r w:rsidRPr="00AA3AEA">
        <w:rPr>
          <w:rFonts w:cs="Arial"/>
        </w:rPr>
        <w:t>)</w:t>
      </w:r>
    </w:p>
    <w:p w14:paraId="7D845C48" w14:textId="74C4EBF4" w:rsidR="00523398" w:rsidRDefault="00523398" w:rsidP="00B24304">
      <w:pPr>
        <w:spacing w:before="60" w:after="0"/>
        <w:ind w:left="425"/>
        <w:jc w:val="both"/>
        <w:rPr>
          <w:rFonts w:cs="Arial"/>
        </w:rPr>
      </w:pPr>
      <w:r w:rsidRPr="00AA3AEA">
        <w:rPr>
          <w:rFonts w:cs="Arial"/>
        </w:rPr>
        <w:t>V</w:t>
      </w:r>
      <w:r w:rsidR="00B24304" w:rsidRPr="00AA3AEA">
        <w:rPr>
          <w:rFonts w:cs="Arial"/>
        </w:rPr>
        <w:t> souhrnné technické zprávě</w:t>
      </w:r>
      <w:r w:rsidRPr="00AA3AEA">
        <w:rPr>
          <w:rFonts w:cs="Arial"/>
        </w:rPr>
        <w:t xml:space="preserve"> upravit nov</w:t>
      </w:r>
      <w:r w:rsidR="00B24304" w:rsidRPr="00AA3AEA">
        <w:rPr>
          <w:rFonts w:cs="Arial"/>
        </w:rPr>
        <w:t>é</w:t>
      </w:r>
      <w:r w:rsidRPr="00AA3AEA">
        <w:rPr>
          <w:rFonts w:cs="Arial"/>
        </w:rPr>
        <w:t xml:space="preserve"> ustanoven</w:t>
      </w:r>
      <w:r w:rsidR="00B24304" w:rsidRPr="00AA3AEA">
        <w:rPr>
          <w:rFonts w:cs="Arial"/>
        </w:rPr>
        <w:t>í</w:t>
      </w:r>
      <w:r w:rsidRPr="00AA3AEA">
        <w:rPr>
          <w:rFonts w:cs="Arial"/>
        </w:rPr>
        <w:t xml:space="preserve"> o základní bezpečnosti na staveništi dle </w:t>
      </w:r>
      <w:proofErr w:type="spellStart"/>
      <w:r w:rsidRPr="00AA3AEA">
        <w:rPr>
          <w:rFonts w:cs="Arial"/>
        </w:rPr>
        <w:t>Bp</w:t>
      </w:r>
      <w:proofErr w:type="spellEnd"/>
      <w:r w:rsidRPr="00AA3AEA">
        <w:rPr>
          <w:rFonts w:cs="Arial"/>
        </w:rPr>
        <w:t xml:space="preserve"> 3</w:t>
      </w:r>
      <w:r w:rsidR="00B24304" w:rsidRPr="00AA3AEA">
        <w:rPr>
          <w:rFonts w:cs="Arial"/>
        </w:rPr>
        <w:t xml:space="preserve"> (</w:t>
      </w:r>
      <w:r w:rsidRPr="00AA3AEA">
        <w:rPr>
          <w:rFonts w:cs="Arial"/>
        </w:rPr>
        <w:t>P</w:t>
      </w:r>
      <w:r w:rsidR="00B24304" w:rsidRPr="00AA3AEA">
        <w:rPr>
          <w:rFonts w:cs="Arial"/>
        </w:rPr>
        <w:t xml:space="preserve">ředpis </w:t>
      </w:r>
      <w:r w:rsidRPr="00AA3AEA">
        <w:rPr>
          <w:rFonts w:cs="Arial"/>
        </w:rPr>
        <w:t>SŽ Bp3 Bezpečnost a ochrana zdraví při práci na stavbách a při stavebních činnostech v prostorách Správy železnic, státní organizace s účinností od 1. ledna 2021</w:t>
      </w:r>
      <w:r w:rsidR="00B24304" w:rsidRPr="00AA3AEA">
        <w:rPr>
          <w:rFonts w:cs="Arial"/>
        </w:rPr>
        <w:t>).</w:t>
      </w:r>
    </w:p>
    <w:p w14:paraId="664A7211" w14:textId="0B9C5902" w:rsidR="00415531" w:rsidRPr="00415531" w:rsidRDefault="00415531" w:rsidP="00415531">
      <w:pPr>
        <w:spacing w:before="60" w:after="0"/>
        <w:ind w:left="425" w:firstLine="283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15531">
        <w:rPr>
          <w:rFonts w:ascii="Arial" w:hAnsi="Arial" w:cs="Arial"/>
          <w:b/>
          <w:color w:val="FF0000"/>
          <w:sz w:val="20"/>
          <w:szCs w:val="20"/>
        </w:rPr>
        <w:t>Zářecký: Bylo opraveno.</w:t>
      </w:r>
    </w:p>
    <w:p w14:paraId="70D08C1E" w14:textId="77777777" w:rsidR="00415531" w:rsidRPr="00AA3AEA" w:rsidRDefault="00415531" w:rsidP="00B24304">
      <w:pPr>
        <w:spacing w:before="60" w:after="0"/>
        <w:ind w:left="425"/>
        <w:jc w:val="both"/>
        <w:rPr>
          <w:rFonts w:cs="Arial"/>
        </w:rPr>
      </w:pPr>
    </w:p>
    <w:p w14:paraId="337D8301" w14:textId="6E5D390B" w:rsidR="00523398" w:rsidRPr="00AA3AEA" w:rsidRDefault="00523398" w:rsidP="00B24304">
      <w:pPr>
        <w:spacing w:before="60" w:after="0"/>
        <w:ind w:left="425"/>
        <w:jc w:val="both"/>
        <w:rPr>
          <w:rFonts w:cs="Arial"/>
          <w:b/>
        </w:rPr>
      </w:pPr>
      <w:r w:rsidRPr="00AA3AEA">
        <w:rPr>
          <w:rFonts w:cs="Arial"/>
          <w:b/>
        </w:rPr>
        <w:t xml:space="preserve">SO 34-86-01 </w:t>
      </w:r>
      <w:r w:rsidRPr="00AA3AEA">
        <w:rPr>
          <w:rFonts w:cs="Arial"/>
          <w:b/>
          <w:i/>
        </w:rPr>
        <w:t xml:space="preserve">Žst. Vrbátky, rozvody </w:t>
      </w:r>
      <w:proofErr w:type="spellStart"/>
      <w:r w:rsidRPr="00AA3AEA">
        <w:rPr>
          <w:rFonts w:cs="Arial"/>
          <w:b/>
          <w:i/>
        </w:rPr>
        <w:t>nn</w:t>
      </w:r>
      <w:proofErr w:type="spellEnd"/>
      <w:r w:rsidRPr="00AA3AEA">
        <w:rPr>
          <w:rFonts w:cs="Arial"/>
          <w:b/>
          <w:i/>
        </w:rPr>
        <w:t xml:space="preserve"> a osvětlení</w:t>
      </w:r>
    </w:p>
    <w:p w14:paraId="7117958D" w14:textId="16789F8D" w:rsidR="00523398" w:rsidRDefault="00523398" w:rsidP="00B24304">
      <w:pPr>
        <w:pStyle w:val="Odstavecseseznamem"/>
        <w:numPr>
          <w:ilvl w:val="0"/>
          <w:numId w:val="22"/>
        </w:numPr>
        <w:spacing w:after="0"/>
        <w:ind w:left="709" w:hanging="283"/>
        <w:jc w:val="both"/>
        <w:rPr>
          <w:rFonts w:cs="Arial"/>
        </w:rPr>
      </w:pPr>
      <w:r w:rsidRPr="00AA3AEA">
        <w:rPr>
          <w:rFonts w:cs="Arial"/>
        </w:rPr>
        <w:t>TZ – nově bude elektroměr bytu SŽ (OES</w:t>
      </w:r>
      <w:r w:rsidR="00FF1F4C" w:rsidRPr="00AA3AEA">
        <w:rPr>
          <w:rFonts w:cs="Arial"/>
        </w:rPr>
        <w:t>,</w:t>
      </w:r>
      <w:r w:rsidRPr="00AA3AEA">
        <w:rPr>
          <w:rFonts w:cs="Arial"/>
        </w:rPr>
        <w:t xml:space="preserve"> Ing.</w:t>
      </w:r>
      <w:r w:rsidR="00B24304" w:rsidRPr="00AA3AEA">
        <w:rPr>
          <w:rFonts w:cs="Arial"/>
        </w:rPr>
        <w:t xml:space="preserve"> </w:t>
      </w:r>
      <w:r w:rsidRPr="00AA3AEA">
        <w:rPr>
          <w:rFonts w:cs="Arial"/>
        </w:rPr>
        <w:t xml:space="preserve">Michalík), </w:t>
      </w:r>
      <w:r w:rsidR="00B24304" w:rsidRPr="00AA3AEA">
        <w:rPr>
          <w:rFonts w:cs="Arial"/>
        </w:rPr>
        <w:t>n</w:t>
      </w:r>
      <w:r w:rsidR="00FF1F4C" w:rsidRPr="00AA3AEA">
        <w:rPr>
          <w:rFonts w:cs="Arial"/>
        </w:rPr>
        <w:t>ikoliv</w:t>
      </w:r>
      <w:r w:rsidR="00B24304" w:rsidRPr="00AA3AEA">
        <w:rPr>
          <w:rFonts w:cs="Arial"/>
        </w:rPr>
        <w:t xml:space="preserve"> </w:t>
      </w:r>
      <w:proofErr w:type="gramStart"/>
      <w:r w:rsidR="00B24304" w:rsidRPr="00AA3AEA">
        <w:rPr>
          <w:rFonts w:cs="Arial"/>
        </w:rPr>
        <w:t>EG.D</w:t>
      </w:r>
      <w:r w:rsidR="00FF1F4C" w:rsidRPr="00AA3AEA">
        <w:rPr>
          <w:rFonts w:cs="Arial"/>
        </w:rPr>
        <w:t>.</w:t>
      </w:r>
      <w:proofErr w:type="gramEnd"/>
      <w:r w:rsidR="00FF1F4C" w:rsidRPr="00AA3AEA">
        <w:rPr>
          <w:rFonts w:cs="Arial"/>
        </w:rPr>
        <w:t xml:space="preserve"> Požadujeme</w:t>
      </w:r>
      <w:r w:rsidR="00B24304" w:rsidRPr="00AA3AEA">
        <w:rPr>
          <w:rFonts w:cs="Arial"/>
        </w:rPr>
        <w:t xml:space="preserve"> </w:t>
      </w:r>
      <w:r w:rsidRPr="00AA3AEA">
        <w:rPr>
          <w:rFonts w:cs="Arial"/>
        </w:rPr>
        <w:t>upravit v TZ kap.</w:t>
      </w:r>
      <w:r w:rsidR="00B24304" w:rsidRPr="00AA3AEA">
        <w:rPr>
          <w:rFonts w:cs="Arial"/>
        </w:rPr>
        <w:t xml:space="preserve"> </w:t>
      </w:r>
      <w:r w:rsidRPr="00AA3AEA">
        <w:rPr>
          <w:rFonts w:cs="Arial"/>
        </w:rPr>
        <w:t>č. 7.11</w:t>
      </w:r>
      <w:r w:rsidR="00B24304" w:rsidRPr="00AA3AEA">
        <w:rPr>
          <w:rFonts w:cs="Arial"/>
        </w:rPr>
        <w:t>.</w:t>
      </w:r>
    </w:p>
    <w:p w14:paraId="1C7CD414" w14:textId="5F497C9C" w:rsidR="003947BF" w:rsidRPr="00415531" w:rsidRDefault="00415531" w:rsidP="003947BF">
      <w:pPr>
        <w:pStyle w:val="Odstavecseseznamem"/>
        <w:spacing w:after="0"/>
        <w:ind w:left="709"/>
        <w:jc w:val="both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color w:val="FF0000"/>
          <w:sz w:val="20"/>
          <w:szCs w:val="20"/>
        </w:rPr>
        <w:t>Bradáč:</w:t>
      </w:r>
      <w:r w:rsidR="003947BF" w:rsidRPr="00415531">
        <w:rPr>
          <w:rFonts w:ascii="Arial" w:hAnsi="Arial" w:cs="Arial"/>
          <w:b/>
          <w:color w:val="FF0000"/>
          <w:sz w:val="20"/>
          <w:szCs w:val="20"/>
        </w:rPr>
        <w:t xml:space="preserve"> Nový vlastník elektroměru bytu byl v TZ opraven. </w:t>
      </w:r>
    </w:p>
    <w:p w14:paraId="5D07ED07" w14:textId="77777777" w:rsidR="003947BF" w:rsidRPr="003947BF" w:rsidRDefault="003947BF" w:rsidP="003947BF">
      <w:pPr>
        <w:pStyle w:val="Odstavecseseznamem"/>
        <w:spacing w:after="0"/>
        <w:ind w:left="709"/>
        <w:jc w:val="both"/>
        <w:rPr>
          <w:rFonts w:cs="Arial"/>
          <w:color w:val="FF0000"/>
        </w:rPr>
      </w:pPr>
    </w:p>
    <w:p w14:paraId="65BA8F1B" w14:textId="0A84B792" w:rsidR="00523398" w:rsidRDefault="00523398" w:rsidP="00B24304">
      <w:pPr>
        <w:pStyle w:val="Odstavecseseznamem"/>
        <w:numPr>
          <w:ilvl w:val="0"/>
          <w:numId w:val="22"/>
        </w:numPr>
        <w:spacing w:before="60"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 xml:space="preserve">Žádáme o úpravu technického řešení výstavby základů sklopných stožárů. </w:t>
      </w:r>
      <w:r w:rsidR="00B24304" w:rsidRPr="00AA3AEA">
        <w:rPr>
          <w:rFonts w:cs="Arial"/>
        </w:rPr>
        <w:t>Požadujeme řešení na přírubu namísto</w:t>
      </w:r>
      <w:r w:rsidRPr="00AA3AEA">
        <w:rPr>
          <w:rFonts w:cs="Arial"/>
        </w:rPr>
        <w:t xml:space="preserve"> vetknut</w:t>
      </w:r>
      <w:r w:rsidR="00B24304" w:rsidRPr="00AA3AEA">
        <w:rPr>
          <w:rFonts w:cs="Arial"/>
        </w:rPr>
        <w:t>ých</w:t>
      </w:r>
      <w:r w:rsidRPr="00AA3AEA">
        <w:rPr>
          <w:rFonts w:cs="Arial"/>
        </w:rPr>
        <w:t xml:space="preserve"> stožár</w:t>
      </w:r>
      <w:r w:rsidR="00B24304" w:rsidRPr="00AA3AEA">
        <w:rPr>
          <w:rFonts w:cs="Arial"/>
        </w:rPr>
        <w:t>ů</w:t>
      </w:r>
      <w:r w:rsidRPr="00AA3AEA">
        <w:rPr>
          <w:rFonts w:cs="Arial"/>
        </w:rPr>
        <w:t>.</w:t>
      </w:r>
    </w:p>
    <w:p w14:paraId="141D1A0F" w14:textId="619B045C" w:rsidR="003947BF" w:rsidRPr="00415531" w:rsidRDefault="00415531" w:rsidP="003947BF">
      <w:pPr>
        <w:pStyle w:val="Odstavecseseznamem"/>
        <w:spacing w:before="60" w:after="0"/>
        <w:ind w:left="709"/>
        <w:contextualSpacing w:val="0"/>
        <w:jc w:val="both"/>
        <w:rPr>
          <w:rFonts w:cs="Arial"/>
          <w:b/>
          <w:color w:val="FF0000"/>
        </w:rPr>
      </w:pPr>
      <w:r w:rsidRPr="00415531">
        <w:rPr>
          <w:rFonts w:cs="Arial"/>
          <w:b/>
          <w:color w:val="FF0000"/>
        </w:rPr>
        <w:t xml:space="preserve">Bradáč: </w:t>
      </w:r>
      <w:r w:rsidR="003947BF" w:rsidRPr="00415531">
        <w:rPr>
          <w:rFonts w:cs="Arial"/>
          <w:b/>
          <w:color w:val="FF0000"/>
        </w:rPr>
        <w:t xml:space="preserve"> </w:t>
      </w:r>
      <w:r w:rsidR="00C83349" w:rsidRPr="00415531">
        <w:rPr>
          <w:rFonts w:cs="Arial"/>
          <w:b/>
          <w:color w:val="FF0000"/>
        </w:rPr>
        <w:t xml:space="preserve">V návrhu technického řešení bude uvažováno s použitím stožárů pro montáž na přírubu. Stožáry budou montovány na </w:t>
      </w:r>
      <w:proofErr w:type="spellStart"/>
      <w:r w:rsidR="00C83349" w:rsidRPr="00415531">
        <w:rPr>
          <w:rFonts w:cs="Arial"/>
          <w:b/>
          <w:color w:val="FF0000"/>
        </w:rPr>
        <w:t>prefa</w:t>
      </w:r>
      <w:proofErr w:type="spellEnd"/>
      <w:r w:rsidR="00C83349" w:rsidRPr="00415531">
        <w:rPr>
          <w:rFonts w:cs="Arial"/>
          <w:b/>
          <w:color w:val="FF0000"/>
        </w:rPr>
        <w:t xml:space="preserve"> patky s připraveným kotevním rámečkem s dokladem od betonárky. Základy nebudou zhotovovány na místě stavby. </w:t>
      </w:r>
    </w:p>
    <w:p w14:paraId="74D2F443" w14:textId="77777777" w:rsidR="00C83349" w:rsidRPr="003947BF" w:rsidRDefault="00C83349" w:rsidP="003947BF">
      <w:pPr>
        <w:pStyle w:val="Odstavecseseznamem"/>
        <w:spacing w:before="60" w:after="0"/>
        <w:ind w:left="709"/>
        <w:contextualSpacing w:val="0"/>
        <w:jc w:val="both"/>
        <w:rPr>
          <w:rFonts w:cs="Arial"/>
          <w:color w:val="FF0000"/>
        </w:rPr>
      </w:pPr>
    </w:p>
    <w:p w14:paraId="6329A00E" w14:textId="77777777" w:rsidR="00B24304" w:rsidRPr="00AA3AEA" w:rsidRDefault="00523398" w:rsidP="00B24304">
      <w:pPr>
        <w:pStyle w:val="Odstavecseseznamem"/>
        <w:numPr>
          <w:ilvl w:val="0"/>
          <w:numId w:val="22"/>
        </w:numPr>
        <w:spacing w:before="60"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>V textu řešení silnoproudých rozvodů je uvedena požární bezpečnost - požadavek na realizaci protipožárních přepážek.</w:t>
      </w:r>
      <w:r w:rsidR="00B24304" w:rsidRPr="00AA3AEA">
        <w:rPr>
          <w:rFonts w:cs="Arial"/>
        </w:rPr>
        <w:t xml:space="preserve"> </w:t>
      </w:r>
      <w:r w:rsidRPr="00AA3AEA">
        <w:rPr>
          <w:rFonts w:cs="Arial"/>
        </w:rPr>
        <w:t>Projektant hovoří v obecné rovině, předepisuje kvalitu přepážek. V rámci realizace požadujeme k této stavbě dokumentaci</w:t>
      </w:r>
      <w:r w:rsidR="00B24304" w:rsidRPr="00AA3AEA">
        <w:rPr>
          <w:rFonts w:cs="Arial"/>
        </w:rPr>
        <w:t xml:space="preserve"> </w:t>
      </w:r>
      <w:r w:rsidRPr="00AA3AEA">
        <w:rPr>
          <w:rFonts w:cs="Arial"/>
        </w:rPr>
        <w:t>skutečného provedení požárních zařízení, jejíž součástí budou kromě technické zprávy, také situační zákresy realizovaných přepážek vč. tabulky s popisem jednotlivých přepážek</w:t>
      </w:r>
      <w:r w:rsidR="00B24304" w:rsidRPr="00AA3AEA">
        <w:rPr>
          <w:rFonts w:cs="Arial"/>
        </w:rPr>
        <w:t>:</w:t>
      </w:r>
    </w:p>
    <w:p w14:paraId="4DC6B0F9" w14:textId="77777777" w:rsidR="00B24304" w:rsidRPr="00AA3AEA" w:rsidRDefault="00523398" w:rsidP="00B24304">
      <w:pPr>
        <w:pStyle w:val="Odstavecseseznamem"/>
        <w:spacing w:after="0"/>
        <w:ind w:left="709"/>
        <w:contextualSpacing w:val="0"/>
        <w:jc w:val="both"/>
        <w:rPr>
          <w:rFonts w:cs="Arial"/>
        </w:rPr>
      </w:pPr>
      <w:r w:rsidRPr="00AA3AEA">
        <w:rPr>
          <w:rFonts w:cs="Arial"/>
        </w:rPr>
        <w:t>a) požární odolnost</w:t>
      </w:r>
      <w:r w:rsidR="00B24304" w:rsidRPr="00AA3AEA">
        <w:rPr>
          <w:rFonts w:cs="Arial"/>
        </w:rPr>
        <w:t>;</w:t>
      </w:r>
    </w:p>
    <w:p w14:paraId="123D7B67" w14:textId="77777777" w:rsidR="00B24304" w:rsidRPr="00AA3AEA" w:rsidRDefault="00523398" w:rsidP="00B24304">
      <w:pPr>
        <w:pStyle w:val="Odstavecseseznamem"/>
        <w:spacing w:after="0"/>
        <w:ind w:left="709"/>
        <w:contextualSpacing w:val="0"/>
        <w:jc w:val="both"/>
        <w:rPr>
          <w:rFonts w:cs="Arial"/>
        </w:rPr>
      </w:pPr>
      <w:r w:rsidRPr="00AA3AEA">
        <w:rPr>
          <w:rFonts w:cs="Arial"/>
        </w:rPr>
        <w:t>b) druh nebo typ ucpávky</w:t>
      </w:r>
      <w:r w:rsidR="00B24304" w:rsidRPr="00AA3AEA">
        <w:rPr>
          <w:rFonts w:cs="Arial"/>
        </w:rPr>
        <w:t>;</w:t>
      </w:r>
    </w:p>
    <w:p w14:paraId="3844C43B" w14:textId="5C239EB1" w:rsidR="00B24304" w:rsidRPr="00AA3AEA" w:rsidRDefault="00523398" w:rsidP="00B24304">
      <w:pPr>
        <w:pStyle w:val="Odstavecseseznamem"/>
        <w:spacing w:after="0"/>
        <w:ind w:left="709"/>
        <w:contextualSpacing w:val="0"/>
        <w:jc w:val="both"/>
        <w:rPr>
          <w:rFonts w:cs="Arial"/>
        </w:rPr>
      </w:pPr>
      <w:r w:rsidRPr="00AA3AEA">
        <w:rPr>
          <w:rFonts w:cs="Arial"/>
        </w:rPr>
        <w:t>c) datum provedení</w:t>
      </w:r>
      <w:r w:rsidR="00B24304" w:rsidRPr="00AA3AEA">
        <w:rPr>
          <w:rFonts w:cs="Arial"/>
        </w:rPr>
        <w:t>;</w:t>
      </w:r>
      <w:r w:rsidRPr="00AA3AEA">
        <w:rPr>
          <w:rFonts w:cs="Arial"/>
        </w:rPr>
        <w:t xml:space="preserve"> </w:t>
      </w:r>
    </w:p>
    <w:p w14:paraId="2B0DF47E" w14:textId="5D8BC158" w:rsidR="00B24304" w:rsidRPr="00AA3AEA" w:rsidRDefault="00523398" w:rsidP="00B24304">
      <w:pPr>
        <w:pStyle w:val="Odstavecseseznamem"/>
        <w:spacing w:after="0"/>
        <w:ind w:left="709"/>
        <w:contextualSpacing w:val="0"/>
        <w:jc w:val="both"/>
        <w:rPr>
          <w:rFonts w:cs="Arial"/>
        </w:rPr>
      </w:pPr>
      <w:r w:rsidRPr="00AA3AEA">
        <w:rPr>
          <w:rFonts w:cs="Arial"/>
        </w:rPr>
        <w:t>d) firma, adresa a jméno zhotovitele</w:t>
      </w:r>
      <w:r w:rsidR="00B24304" w:rsidRPr="00AA3AEA">
        <w:rPr>
          <w:rFonts w:cs="Arial"/>
        </w:rPr>
        <w:t>;</w:t>
      </w:r>
      <w:r w:rsidRPr="00AA3AEA">
        <w:rPr>
          <w:rFonts w:cs="Arial"/>
        </w:rPr>
        <w:t xml:space="preserve"> </w:t>
      </w:r>
    </w:p>
    <w:p w14:paraId="711D3A22" w14:textId="77777777" w:rsidR="00B24304" w:rsidRPr="00AA3AEA" w:rsidRDefault="00B24304" w:rsidP="00B24304">
      <w:pPr>
        <w:pStyle w:val="Odstavecseseznamem"/>
        <w:spacing w:after="0"/>
        <w:ind w:left="709"/>
        <w:contextualSpacing w:val="0"/>
        <w:jc w:val="both"/>
        <w:rPr>
          <w:rFonts w:cs="Arial"/>
        </w:rPr>
      </w:pPr>
      <w:r w:rsidRPr="00AA3AEA">
        <w:rPr>
          <w:rFonts w:cs="Arial"/>
        </w:rPr>
        <w:t>e</w:t>
      </w:r>
      <w:r w:rsidR="00523398" w:rsidRPr="00AA3AEA">
        <w:rPr>
          <w:rFonts w:cs="Arial"/>
        </w:rPr>
        <w:t>) označení výrobce systému</w:t>
      </w:r>
      <w:r w:rsidRPr="00AA3AEA">
        <w:rPr>
          <w:rFonts w:cs="Arial"/>
        </w:rPr>
        <w:t>;</w:t>
      </w:r>
    </w:p>
    <w:p w14:paraId="632FC45D" w14:textId="487CC860" w:rsidR="00523398" w:rsidRDefault="00523398" w:rsidP="00B24304">
      <w:pPr>
        <w:pStyle w:val="Odstavecseseznamem"/>
        <w:spacing w:before="60" w:after="0"/>
        <w:ind w:left="709"/>
        <w:contextualSpacing w:val="0"/>
        <w:jc w:val="both"/>
        <w:rPr>
          <w:rFonts w:cs="Arial"/>
        </w:rPr>
      </w:pPr>
      <w:r w:rsidRPr="00AA3AEA">
        <w:rPr>
          <w:rFonts w:cs="Arial"/>
        </w:rPr>
        <w:lastRenderedPageBreak/>
        <w:t>Zhotovitel dodá doklad dle vyhl</w:t>
      </w:r>
      <w:r w:rsidR="00B24304" w:rsidRPr="00AA3AEA">
        <w:rPr>
          <w:rFonts w:cs="Arial"/>
        </w:rPr>
        <w:t>ášky</w:t>
      </w:r>
      <w:r w:rsidRPr="00AA3AEA">
        <w:rPr>
          <w:rFonts w:cs="Arial"/>
        </w:rPr>
        <w:t xml:space="preserve"> MV</w:t>
      </w:r>
      <w:r w:rsidR="00B24304" w:rsidRPr="00AA3AEA">
        <w:rPr>
          <w:rFonts w:cs="Arial"/>
        </w:rPr>
        <w:t xml:space="preserve"> ČR</w:t>
      </w:r>
      <w:r w:rsidRPr="00AA3AEA">
        <w:rPr>
          <w:rFonts w:cs="Arial"/>
        </w:rPr>
        <w:t xml:space="preserve"> č. 246/2001 Sb.</w:t>
      </w:r>
      <w:r w:rsidR="00B24304" w:rsidRPr="00AA3AEA">
        <w:rPr>
          <w:rFonts w:cs="Arial"/>
        </w:rPr>
        <w:t>,</w:t>
      </w:r>
      <w:r w:rsidRPr="00AA3AEA">
        <w:rPr>
          <w:rFonts w:cs="Arial"/>
        </w:rPr>
        <w:t xml:space="preserve"> §6</w:t>
      </w:r>
      <w:r w:rsidR="00B24304" w:rsidRPr="00AA3AEA">
        <w:rPr>
          <w:rFonts w:cs="Arial"/>
        </w:rPr>
        <w:t xml:space="preserve"> - </w:t>
      </w:r>
      <w:r w:rsidRPr="00AA3AEA">
        <w:rPr>
          <w:rFonts w:cs="Arial"/>
        </w:rPr>
        <w:t xml:space="preserve">Osoba, která </w:t>
      </w:r>
      <w:proofErr w:type="gramStart"/>
      <w:r w:rsidRPr="00AA3AEA">
        <w:rPr>
          <w:rFonts w:cs="Arial"/>
        </w:rPr>
        <w:t>provedla</w:t>
      </w:r>
      <w:proofErr w:type="gramEnd"/>
      <w:r w:rsidRPr="00AA3AEA">
        <w:rPr>
          <w:rFonts w:cs="Arial"/>
        </w:rPr>
        <w:t xml:space="preserve"> montáž požárně bezpečnostních</w:t>
      </w:r>
      <w:r w:rsidR="00B24304" w:rsidRPr="00AA3AEA">
        <w:rPr>
          <w:rFonts w:cs="Arial"/>
        </w:rPr>
        <w:t xml:space="preserve"> </w:t>
      </w:r>
      <w:r w:rsidRPr="00AA3AEA">
        <w:rPr>
          <w:rFonts w:cs="Arial"/>
        </w:rPr>
        <w:t xml:space="preserve">zařízení </w:t>
      </w:r>
      <w:proofErr w:type="gramStart"/>
      <w:r w:rsidRPr="00AA3AEA">
        <w:rPr>
          <w:rFonts w:cs="Arial"/>
        </w:rPr>
        <w:t>potvrzuje</w:t>
      </w:r>
      <w:proofErr w:type="gramEnd"/>
      <w:r w:rsidRPr="00AA3AEA">
        <w:rPr>
          <w:rFonts w:cs="Arial"/>
        </w:rPr>
        <w:t xml:space="preserve"> písemně kvalitu přepážek dle ověřené dokumentace pro účely kolaudace.</w:t>
      </w:r>
    </w:p>
    <w:p w14:paraId="0E2850B4" w14:textId="3EAC1010" w:rsidR="003947BF" w:rsidRPr="00415531" w:rsidRDefault="00415531" w:rsidP="00B24304">
      <w:pPr>
        <w:pStyle w:val="Odstavecseseznamem"/>
        <w:spacing w:before="60" w:after="0"/>
        <w:ind w:left="709"/>
        <w:contextualSpacing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15531">
        <w:rPr>
          <w:rFonts w:ascii="Arial" w:hAnsi="Arial" w:cs="Arial"/>
          <w:b/>
          <w:color w:val="FF0000"/>
          <w:sz w:val="20"/>
          <w:szCs w:val="20"/>
        </w:rPr>
        <w:t>Bradáč:</w:t>
      </w:r>
      <w:r w:rsidR="003947BF" w:rsidRPr="00415531">
        <w:rPr>
          <w:rFonts w:ascii="Arial" w:hAnsi="Arial" w:cs="Arial"/>
          <w:b/>
          <w:color w:val="FF0000"/>
          <w:sz w:val="20"/>
          <w:szCs w:val="20"/>
        </w:rPr>
        <w:t xml:space="preserve"> Uvedené požadavky jsou zaznačeny v TZ a text byl doplněn.</w:t>
      </w:r>
    </w:p>
    <w:p w14:paraId="13031D8F" w14:textId="77777777" w:rsidR="00415531" w:rsidRPr="003947BF" w:rsidRDefault="00415531" w:rsidP="00B24304">
      <w:pPr>
        <w:pStyle w:val="Odstavecseseznamem"/>
        <w:spacing w:before="60" w:after="0"/>
        <w:ind w:left="709"/>
        <w:contextualSpacing w:val="0"/>
        <w:jc w:val="both"/>
        <w:rPr>
          <w:rFonts w:cs="Arial"/>
          <w:color w:val="FF0000"/>
        </w:rPr>
      </w:pPr>
    </w:p>
    <w:p w14:paraId="65666F4F" w14:textId="77777777" w:rsidR="00B24304" w:rsidRPr="00AA3AEA" w:rsidRDefault="00523398" w:rsidP="00B24304">
      <w:pPr>
        <w:spacing w:before="60" w:after="0"/>
        <w:ind w:left="425"/>
        <w:jc w:val="both"/>
        <w:rPr>
          <w:rFonts w:cs="Arial"/>
          <w:b/>
        </w:rPr>
      </w:pPr>
      <w:proofErr w:type="spellStart"/>
      <w:r w:rsidRPr="00AA3AEA">
        <w:rPr>
          <w:rFonts w:cs="Arial"/>
          <w:b/>
        </w:rPr>
        <w:t>Nz</w:t>
      </w:r>
      <w:proofErr w:type="spellEnd"/>
      <w:r w:rsidRPr="00AA3AEA">
        <w:rPr>
          <w:rFonts w:cs="Arial"/>
          <w:b/>
        </w:rPr>
        <w:t>. Bystřička</w:t>
      </w:r>
    </w:p>
    <w:p w14:paraId="384D0508" w14:textId="25C9166C" w:rsidR="00523398" w:rsidRDefault="00523398" w:rsidP="00B24304">
      <w:pPr>
        <w:pStyle w:val="Odstavecseseznamem"/>
        <w:numPr>
          <w:ilvl w:val="0"/>
          <w:numId w:val="22"/>
        </w:numPr>
        <w:spacing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>Při práci v blízkosti TV je nutno dodržet předepsané vzdálenosti od živých částí TV uvedené v TNŽ 343109.</w:t>
      </w:r>
    </w:p>
    <w:p w14:paraId="07060FA1" w14:textId="74AD4FD4" w:rsidR="000B4388" w:rsidRPr="00415531" w:rsidRDefault="00415531" w:rsidP="000B4388">
      <w:pPr>
        <w:pStyle w:val="Odstavecseseznamem"/>
        <w:spacing w:after="0"/>
        <w:ind w:left="709"/>
        <w:contextualSpacing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15531">
        <w:rPr>
          <w:rFonts w:ascii="Arial" w:hAnsi="Arial" w:cs="Arial"/>
          <w:b/>
          <w:color w:val="FF0000"/>
          <w:sz w:val="20"/>
          <w:szCs w:val="20"/>
        </w:rPr>
        <w:t>Bradáč:</w:t>
      </w:r>
      <w:r w:rsidR="000B4388" w:rsidRPr="00415531">
        <w:rPr>
          <w:rFonts w:ascii="Arial" w:hAnsi="Arial" w:cs="Arial"/>
          <w:b/>
          <w:color w:val="FF0000"/>
          <w:sz w:val="20"/>
          <w:szCs w:val="20"/>
        </w:rPr>
        <w:t xml:space="preserve"> Toto bezpečnostní opatření je uvedeno v TZ v kapitole 14.</w:t>
      </w:r>
    </w:p>
    <w:p w14:paraId="7DC6CCE2" w14:textId="77777777" w:rsidR="00523398" w:rsidRPr="00AA3AEA" w:rsidRDefault="00523398" w:rsidP="00523398">
      <w:pPr>
        <w:spacing w:after="0"/>
        <w:ind w:left="425"/>
        <w:jc w:val="both"/>
        <w:rPr>
          <w:rFonts w:cs="Arial"/>
        </w:rPr>
      </w:pPr>
    </w:p>
    <w:p w14:paraId="4572C16D" w14:textId="0F9A606C" w:rsidR="00750600" w:rsidRPr="00AA3AEA" w:rsidRDefault="00523398" w:rsidP="00523398">
      <w:pPr>
        <w:spacing w:after="0"/>
        <w:ind w:left="425"/>
        <w:jc w:val="both"/>
        <w:rPr>
          <w:rFonts w:cs="Arial"/>
          <w:b/>
        </w:rPr>
      </w:pPr>
      <w:r w:rsidRPr="00AA3AEA">
        <w:rPr>
          <w:rFonts w:cs="Arial"/>
          <w:b/>
        </w:rPr>
        <w:t>Ž</w:t>
      </w:r>
      <w:r w:rsidR="00AA3AEA">
        <w:rPr>
          <w:rFonts w:cs="Arial"/>
          <w:b/>
        </w:rPr>
        <w:t>ST</w:t>
      </w:r>
      <w:r w:rsidRPr="00AA3AEA">
        <w:rPr>
          <w:rFonts w:cs="Arial"/>
          <w:b/>
        </w:rPr>
        <w:t xml:space="preserve"> Vrbátky</w:t>
      </w:r>
    </w:p>
    <w:p w14:paraId="4EAEF728" w14:textId="3B0D7C5E" w:rsidR="00523398" w:rsidRDefault="00750600" w:rsidP="00750600">
      <w:pPr>
        <w:pStyle w:val="Odstavecseseznamem"/>
        <w:numPr>
          <w:ilvl w:val="0"/>
          <w:numId w:val="22"/>
        </w:numPr>
        <w:spacing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 xml:space="preserve">V </w:t>
      </w:r>
      <w:r w:rsidR="00523398" w:rsidRPr="00AA3AEA">
        <w:rPr>
          <w:rFonts w:cs="Arial"/>
        </w:rPr>
        <w:t>dotčeném území leží kabely od dálkového ovládání úsekových odpojovačů (ÚO 411 a ÚO 11</w:t>
      </w:r>
      <w:r w:rsidRPr="00AA3AEA">
        <w:rPr>
          <w:rFonts w:cs="Arial"/>
        </w:rPr>
        <w:t xml:space="preserve"> </w:t>
      </w:r>
      <w:r w:rsidR="00523398" w:rsidRPr="00AA3AEA">
        <w:rPr>
          <w:rFonts w:cs="Arial"/>
        </w:rPr>
        <w:t>v km 87,660</w:t>
      </w:r>
      <w:r w:rsidRPr="00AA3AEA">
        <w:rPr>
          <w:rFonts w:cs="Arial"/>
        </w:rPr>
        <w:t>;</w:t>
      </w:r>
      <w:r w:rsidR="00523398" w:rsidRPr="00AA3AEA">
        <w:rPr>
          <w:rFonts w:cs="Arial"/>
        </w:rPr>
        <w:t xml:space="preserve"> ÚO 9, 7 a 5 v km 88,188</w:t>
      </w:r>
      <w:r w:rsidRPr="00AA3AEA">
        <w:rPr>
          <w:rFonts w:cs="Arial"/>
        </w:rPr>
        <w:t xml:space="preserve">; </w:t>
      </w:r>
      <w:r w:rsidR="00523398" w:rsidRPr="00AA3AEA">
        <w:rPr>
          <w:rFonts w:cs="Arial"/>
        </w:rPr>
        <w:t>ÚO 1 a ÚO 401 v km 88,545) Při výkopových pracích doporučuji vytyčit. V příloze zasílám</w:t>
      </w:r>
      <w:r w:rsidR="00AA3AEA">
        <w:rPr>
          <w:rFonts w:cs="Arial"/>
        </w:rPr>
        <w:t>e</w:t>
      </w:r>
      <w:r w:rsidR="00523398" w:rsidRPr="00AA3AEA">
        <w:rPr>
          <w:rFonts w:cs="Arial"/>
        </w:rPr>
        <w:t xml:space="preserve"> situační schéma</w:t>
      </w:r>
      <w:r w:rsidR="00AA3AEA">
        <w:rPr>
          <w:rFonts w:cs="Arial"/>
        </w:rPr>
        <w:t xml:space="preserve"> DOÚO TV</w:t>
      </w:r>
      <w:r w:rsidR="00523398" w:rsidRPr="00AA3AEA">
        <w:rPr>
          <w:rFonts w:cs="Arial"/>
        </w:rPr>
        <w:t>.</w:t>
      </w:r>
    </w:p>
    <w:p w14:paraId="5925AC55" w14:textId="343CB094" w:rsidR="000B4388" w:rsidRPr="00415531" w:rsidRDefault="00415531" w:rsidP="000B4388">
      <w:pPr>
        <w:pStyle w:val="Odstavecseseznamem"/>
        <w:spacing w:after="0"/>
        <w:ind w:left="709"/>
        <w:contextualSpacing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415531">
        <w:rPr>
          <w:rFonts w:ascii="Arial" w:hAnsi="Arial" w:cs="Arial"/>
          <w:b/>
          <w:color w:val="FF0000"/>
          <w:sz w:val="20"/>
          <w:szCs w:val="20"/>
        </w:rPr>
        <w:t>Bradáč:</w:t>
      </w:r>
      <w:r w:rsidR="000B4388" w:rsidRPr="00415531">
        <w:rPr>
          <w:rFonts w:ascii="Arial" w:hAnsi="Arial" w:cs="Arial"/>
          <w:b/>
          <w:color w:val="FF0000"/>
          <w:sz w:val="20"/>
          <w:szCs w:val="20"/>
        </w:rPr>
        <w:t xml:space="preserve"> Upozornění a požadavek na vytyčení kabelů </w:t>
      </w:r>
      <w:proofErr w:type="spellStart"/>
      <w:r w:rsidR="000B4388" w:rsidRPr="00415531">
        <w:rPr>
          <w:rFonts w:ascii="Arial" w:hAnsi="Arial" w:cs="Arial"/>
          <w:b/>
          <w:color w:val="FF0000"/>
          <w:sz w:val="20"/>
          <w:szCs w:val="20"/>
        </w:rPr>
        <w:t>nn</w:t>
      </w:r>
      <w:proofErr w:type="spellEnd"/>
      <w:r w:rsidR="000B4388" w:rsidRPr="00415531">
        <w:rPr>
          <w:rFonts w:ascii="Arial" w:hAnsi="Arial" w:cs="Arial"/>
          <w:b/>
          <w:color w:val="FF0000"/>
          <w:sz w:val="20"/>
          <w:szCs w:val="20"/>
        </w:rPr>
        <w:t xml:space="preserve"> pro DOÚO je uveden na konci textu kapitoly 11 v TZ.</w:t>
      </w:r>
    </w:p>
    <w:p w14:paraId="1E4117AE" w14:textId="77777777" w:rsidR="00415531" w:rsidRPr="000B4388" w:rsidRDefault="00415531" w:rsidP="000B4388">
      <w:pPr>
        <w:pStyle w:val="Odstavecseseznamem"/>
        <w:spacing w:after="0"/>
        <w:ind w:left="709"/>
        <w:contextualSpacing w:val="0"/>
        <w:jc w:val="both"/>
        <w:rPr>
          <w:rFonts w:cs="Arial"/>
          <w:color w:val="FF0000"/>
        </w:rPr>
      </w:pPr>
    </w:p>
    <w:p w14:paraId="07C71FB4" w14:textId="703BA4E1" w:rsidR="005954F6" w:rsidRPr="00AA3AEA" w:rsidRDefault="00D92C61" w:rsidP="0035307B">
      <w:pPr>
        <w:pStyle w:val="Odstavecseseznamem"/>
        <w:numPr>
          <w:ilvl w:val="0"/>
          <w:numId w:val="5"/>
        </w:numPr>
        <w:spacing w:before="120" w:after="0"/>
        <w:ind w:left="425" w:hanging="425"/>
        <w:contextualSpacing w:val="0"/>
        <w:rPr>
          <w:rFonts w:cs="Arial"/>
        </w:rPr>
      </w:pPr>
      <w:r w:rsidRPr="00AA3AEA">
        <w:rPr>
          <w:rFonts w:cs="Arial"/>
          <w:u w:val="single"/>
        </w:rPr>
        <w:t>Odbor energetiky a služeb, oddělení elektrické energie</w:t>
      </w:r>
      <w:r w:rsidRPr="00AA3AEA">
        <w:rPr>
          <w:rFonts w:cs="Arial"/>
        </w:rPr>
        <w:t xml:space="preserve"> </w:t>
      </w:r>
    </w:p>
    <w:p w14:paraId="2A083548" w14:textId="381AFD24" w:rsidR="00D92C61" w:rsidRPr="00AA3AEA" w:rsidRDefault="00D92C61" w:rsidP="00AA3AEA">
      <w:pPr>
        <w:pStyle w:val="Odstavecseseznamem"/>
        <w:spacing w:after="0"/>
        <w:ind w:left="425"/>
        <w:contextualSpacing w:val="0"/>
        <w:rPr>
          <w:rFonts w:cs="Arial"/>
        </w:rPr>
      </w:pPr>
      <w:r w:rsidRPr="00AA3AEA">
        <w:rPr>
          <w:rFonts w:cs="Arial"/>
        </w:rPr>
        <w:t xml:space="preserve">(OES-OEE, Ing. Jaroslav Michalík, M: 602 720 398, E: </w:t>
      </w:r>
      <w:r w:rsidRPr="00AA3AEA">
        <w:rPr>
          <w:rFonts w:cs="Arial"/>
          <w:u w:val="single"/>
        </w:rPr>
        <w:t>Michalik@s</w:t>
      </w:r>
      <w:r w:rsidR="00A44DFC" w:rsidRPr="00AA3AEA">
        <w:rPr>
          <w:rFonts w:cs="Arial"/>
          <w:u w:val="single"/>
        </w:rPr>
        <w:t>pravazeleznic</w:t>
      </w:r>
      <w:r w:rsidRPr="00AA3AEA">
        <w:rPr>
          <w:rFonts w:cs="Arial"/>
          <w:u w:val="single"/>
        </w:rPr>
        <w:t>.cz</w:t>
      </w:r>
      <w:r w:rsidRPr="00AA3AEA">
        <w:rPr>
          <w:rFonts w:cs="Arial"/>
        </w:rPr>
        <w:t>)</w:t>
      </w:r>
    </w:p>
    <w:p w14:paraId="49F4B91F" w14:textId="33205327" w:rsidR="00182477" w:rsidRPr="00AA3AEA" w:rsidRDefault="00182477" w:rsidP="00AA3AEA">
      <w:pPr>
        <w:pStyle w:val="Odstavecseseznamem"/>
        <w:numPr>
          <w:ilvl w:val="0"/>
          <w:numId w:val="19"/>
        </w:numPr>
        <w:spacing w:before="60"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 xml:space="preserve">Navýšení potřebného </w:t>
      </w:r>
      <w:proofErr w:type="spellStart"/>
      <w:proofErr w:type="gramStart"/>
      <w:r w:rsidRPr="00AA3AEA">
        <w:rPr>
          <w:rFonts w:cs="Arial"/>
        </w:rPr>
        <w:t>el</w:t>
      </w:r>
      <w:proofErr w:type="gramEnd"/>
      <w:r w:rsidRPr="00AA3AEA">
        <w:rPr>
          <w:rFonts w:cs="Arial"/>
        </w:rPr>
        <w:t>.</w:t>
      </w:r>
      <w:proofErr w:type="gramStart"/>
      <w:r w:rsidRPr="00AA3AEA">
        <w:rPr>
          <w:rFonts w:cs="Arial"/>
        </w:rPr>
        <w:t>příkonu</w:t>
      </w:r>
      <w:proofErr w:type="spellEnd"/>
      <w:proofErr w:type="gramEnd"/>
      <w:r w:rsidRPr="00AA3AEA">
        <w:rPr>
          <w:rFonts w:cs="Arial"/>
        </w:rPr>
        <w:t xml:space="preserve"> pro jednotlivé </w:t>
      </w:r>
      <w:r w:rsidR="00750600" w:rsidRPr="00AA3AEA">
        <w:rPr>
          <w:rFonts w:cs="Arial"/>
        </w:rPr>
        <w:t>ŽST</w:t>
      </w:r>
      <w:r w:rsidRPr="00AA3AEA">
        <w:rPr>
          <w:rFonts w:cs="Arial"/>
        </w:rPr>
        <w:t xml:space="preserve"> a zastávky bylo projednáno </w:t>
      </w:r>
      <w:r w:rsidR="00750600" w:rsidRPr="00AA3AEA">
        <w:rPr>
          <w:rFonts w:cs="Arial"/>
        </w:rPr>
        <w:t>s</w:t>
      </w:r>
      <w:r w:rsidRPr="00AA3AEA">
        <w:rPr>
          <w:rFonts w:cs="Arial"/>
        </w:rPr>
        <w:t xml:space="preserve"> ČEZ/EG.D, dle požadavku projektanta</w:t>
      </w:r>
      <w:r w:rsidR="00750600" w:rsidRPr="00AA3AEA">
        <w:rPr>
          <w:rFonts w:cs="Arial"/>
        </w:rPr>
        <w:t>,</w:t>
      </w:r>
      <w:r w:rsidRPr="00AA3AEA">
        <w:rPr>
          <w:rFonts w:cs="Arial"/>
        </w:rPr>
        <w:t xml:space="preserve"> kromě Velké Kraše a Žulové. Zde není ze strany ČEZ</w:t>
      </w:r>
      <w:r w:rsidR="00750600" w:rsidRPr="00AA3AEA">
        <w:rPr>
          <w:rFonts w:cs="Arial"/>
        </w:rPr>
        <w:t xml:space="preserve"> Distribuce, a.s. </w:t>
      </w:r>
      <w:r w:rsidRPr="00AA3AEA">
        <w:rPr>
          <w:rFonts w:cs="Arial"/>
        </w:rPr>
        <w:t>garantován potřebný příkon ani stanoven termín možného připojení. Důvodem nevyjádření se, je zatím nulová reakce Č</w:t>
      </w:r>
      <w:r w:rsidR="00750600" w:rsidRPr="00AA3AEA">
        <w:rPr>
          <w:rFonts w:cs="Arial"/>
        </w:rPr>
        <w:t>eských drah</w:t>
      </w:r>
      <w:r w:rsidRPr="00AA3AEA">
        <w:rPr>
          <w:rFonts w:cs="Arial"/>
        </w:rPr>
        <w:t>,</w:t>
      </w:r>
      <w:r w:rsidR="00750600" w:rsidRPr="00AA3AEA">
        <w:rPr>
          <w:rFonts w:cs="Arial"/>
        </w:rPr>
        <w:t xml:space="preserve"> </w:t>
      </w:r>
      <w:r w:rsidRPr="00AA3AEA">
        <w:rPr>
          <w:rFonts w:cs="Arial"/>
        </w:rPr>
        <w:t>a.s. k požadavku ČEZ</w:t>
      </w:r>
      <w:r w:rsidR="00750600" w:rsidRPr="00AA3AEA">
        <w:rPr>
          <w:rFonts w:cs="Arial"/>
        </w:rPr>
        <w:t xml:space="preserve"> Distribuce, a.s. </w:t>
      </w:r>
      <w:r w:rsidRPr="00AA3AEA">
        <w:rPr>
          <w:rFonts w:cs="Arial"/>
        </w:rPr>
        <w:t>ke stavbě zařízení ČEZ</w:t>
      </w:r>
      <w:r w:rsidR="00750600" w:rsidRPr="00AA3AEA">
        <w:rPr>
          <w:rFonts w:cs="Arial"/>
        </w:rPr>
        <w:t xml:space="preserve"> Distribuce, a.s.</w:t>
      </w:r>
      <w:r w:rsidRPr="00AA3AEA">
        <w:rPr>
          <w:rFonts w:cs="Arial"/>
        </w:rPr>
        <w:t xml:space="preserve"> na pozemku Č</w:t>
      </w:r>
      <w:r w:rsidR="00750600" w:rsidRPr="00AA3AEA">
        <w:rPr>
          <w:rFonts w:cs="Arial"/>
        </w:rPr>
        <w:t>eských drah, a.s.</w:t>
      </w:r>
    </w:p>
    <w:p w14:paraId="4C6EBD8B" w14:textId="25C69515" w:rsidR="00182477" w:rsidRPr="00AA3AEA" w:rsidRDefault="00182477" w:rsidP="00182477">
      <w:pPr>
        <w:pStyle w:val="Odstavecseseznamem"/>
        <w:numPr>
          <w:ilvl w:val="0"/>
          <w:numId w:val="19"/>
        </w:numPr>
        <w:spacing w:before="60"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>DÚ</w:t>
      </w:r>
      <w:r w:rsidR="00750600" w:rsidRPr="00AA3AEA">
        <w:rPr>
          <w:rFonts w:cs="Arial"/>
        </w:rPr>
        <w:t>S</w:t>
      </w:r>
      <w:r w:rsidRPr="00AA3AEA">
        <w:rPr>
          <w:rFonts w:cs="Arial"/>
        </w:rPr>
        <w:t xml:space="preserve">P bez připomínek. </w:t>
      </w:r>
    </w:p>
    <w:p w14:paraId="2853955B" w14:textId="58EDA493" w:rsidR="005954F6" w:rsidRDefault="00182477" w:rsidP="00182477">
      <w:pPr>
        <w:pStyle w:val="Odstavecseseznamem"/>
        <w:numPr>
          <w:ilvl w:val="0"/>
          <w:numId w:val="19"/>
        </w:numPr>
        <w:spacing w:before="60"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>Přepojení byt</w:t>
      </w:r>
      <w:r w:rsidR="00AA3AEA">
        <w:rPr>
          <w:rFonts w:cs="Arial"/>
        </w:rPr>
        <w:t>u</w:t>
      </w:r>
      <w:r w:rsidRPr="00AA3AEA">
        <w:rPr>
          <w:rFonts w:cs="Arial"/>
        </w:rPr>
        <w:t xml:space="preserve"> ve Vrbátkách z DS </w:t>
      </w:r>
      <w:proofErr w:type="gramStart"/>
      <w:r w:rsidRPr="00AA3AEA">
        <w:rPr>
          <w:rFonts w:cs="Arial"/>
        </w:rPr>
        <w:t>EG.D na</w:t>
      </w:r>
      <w:proofErr w:type="gramEnd"/>
      <w:r w:rsidRPr="00AA3AEA">
        <w:rPr>
          <w:rFonts w:cs="Arial"/>
        </w:rPr>
        <w:t xml:space="preserve"> </w:t>
      </w:r>
      <w:proofErr w:type="spellStart"/>
      <w:r w:rsidRPr="00AA3AEA">
        <w:rPr>
          <w:rFonts w:cs="Arial"/>
        </w:rPr>
        <w:t>LDSž</w:t>
      </w:r>
      <w:proofErr w:type="spellEnd"/>
      <w:r w:rsidRPr="00AA3AEA">
        <w:rPr>
          <w:rFonts w:cs="Arial"/>
        </w:rPr>
        <w:t xml:space="preserve">  je odvislé od svolení </w:t>
      </w:r>
      <w:r w:rsidR="00AA3AEA">
        <w:rPr>
          <w:rFonts w:cs="Arial"/>
        </w:rPr>
        <w:t xml:space="preserve">nájemce </w:t>
      </w:r>
      <w:r w:rsidRPr="00AA3AEA">
        <w:rPr>
          <w:rFonts w:cs="Arial"/>
        </w:rPr>
        <w:t>byt</w:t>
      </w:r>
      <w:r w:rsidR="00AA3AEA">
        <w:rPr>
          <w:rFonts w:cs="Arial"/>
        </w:rPr>
        <w:t>u</w:t>
      </w:r>
      <w:r w:rsidR="005954F6" w:rsidRPr="00AA3AEA">
        <w:rPr>
          <w:rFonts w:cs="Arial"/>
        </w:rPr>
        <w:t>.</w:t>
      </w:r>
    </w:p>
    <w:p w14:paraId="4F632EFC" w14:textId="1106B54D" w:rsidR="000B4388" w:rsidRDefault="00415531" w:rsidP="000B4388">
      <w:pPr>
        <w:pStyle w:val="Odstavecseseznamem"/>
        <w:spacing w:before="60" w:after="0"/>
        <w:ind w:left="709"/>
        <w:contextualSpacing w:val="0"/>
        <w:jc w:val="both"/>
        <w:rPr>
          <w:rFonts w:cs="Arial"/>
          <w:color w:val="FF0000"/>
        </w:rPr>
      </w:pPr>
      <w:r w:rsidRPr="00415531">
        <w:rPr>
          <w:rFonts w:ascii="Arial" w:hAnsi="Arial" w:cs="Arial"/>
          <w:b/>
          <w:color w:val="FF0000"/>
          <w:sz w:val="20"/>
          <w:szCs w:val="20"/>
        </w:rPr>
        <w:t xml:space="preserve">Bradáč: </w:t>
      </w:r>
      <w:r w:rsidR="00245087" w:rsidRPr="00415531">
        <w:rPr>
          <w:rFonts w:ascii="Arial" w:hAnsi="Arial" w:cs="Arial"/>
          <w:b/>
          <w:color w:val="FF0000"/>
          <w:sz w:val="20"/>
          <w:szCs w:val="20"/>
        </w:rPr>
        <w:t>Dohodu s nájemníkem bytové jednotky ve VB zajistí OŘ Olomouc</w:t>
      </w:r>
      <w:r>
        <w:rPr>
          <w:rFonts w:cs="Arial"/>
          <w:color w:val="FF0000"/>
        </w:rPr>
        <w:t>.</w:t>
      </w:r>
    </w:p>
    <w:p w14:paraId="5D4DE994" w14:textId="77777777" w:rsidR="00415531" w:rsidRPr="00245087" w:rsidRDefault="00415531" w:rsidP="000B4388">
      <w:pPr>
        <w:pStyle w:val="Odstavecseseznamem"/>
        <w:spacing w:before="60" w:after="0"/>
        <w:ind w:left="709"/>
        <w:contextualSpacing w:val="0"/>
        <w:jc w:val="both"/>
        <w:rPr>
          <w:rFonts w:cs="Arial"/>
          <w:color w:val="FF0000"/>
        </w:rPr>
      </w:pPr>
    </w:p>
    <w:p w14:paraId="3E677FBF" w14:textId="77777777" w:rsidR="00182477" w:rsidRPr="00AA3AEA" w:rsidRDefault="00182477" w:rsidP="00750600">
      <w:pPr>
        <w:pStyle w:val="Odstavecseseznamem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Verdana" w:hAnsi="Verdana"/>
        </w:rPr>
      </w:pPr>
      <w:r w:rsidRPr="00AA3AEA">
        <w:rPr>
          <w:rFonts w:ascii="Verdana" w:hAnsi="Verdana"/>
          <w:u w:val="single"/>
        </w:rPr>
        <w:t xml:space="preserve">Správa sdělovací a </w:t>
      </w:r>
      <w:r w:rsidRPr="00AA3AEA">
        <w:rPr>
          <w:rFonts w:cs="Arial"/>
          <w:u w:val="single"/>
        </w:rPr>
        <w:t>zabezpečovací</w:t>
      </w:r>
      <w:r w:rsidRPr="00AA3AEA">
        <w:rPr>
          <w:rFonts w:ascii="Verdana" w:hAnsi="Verdana"/>
          <w:u w:val="single"/>
        </w:rPr>
        <w:t xml:space="preserve"> techniky</w:t>
      </w:r>
      <w:r w:rsidRPr="00AA3AEA">
        <w:rPr>
          <w:rFonts w:ascii="Verdana" w:hAnsi="Verdana"/>
        </w:rPr>
        <w:t xml:space="preserve"> </w:t>
      </w:r>
    </w:p>
    <w:p w14:paraId="239C9808" w14:textId="1536B6EC" w:rsidR="00182477" w:rsidRPr="00AA3AEA" w:rsidRDefault="00182477" w:rsidP="00A25722">
      <w:pPr>
        <w:pStyle w:val="Odstavecseseznamem"/>
        <w:overflowPunct w:val="0"/>
        <w:autoSpaceDE w:val="0"/>
        <w:autoSpaceDN w:val="0"/>
        <w:adjustRightInd w:val="0"/>
        <w:spacing w:after="0" w:line="240" w:lineRule="atLeast"/>
        <w:ind w:left="426"/>
        <w:contextualSpacing w:val="0"/>
        <w:jc w:val="both"/>
        <w:textAlignment w:val="baseline"/>
        <w:rPr>
          <w:rFonts w:ascii="Verdana" w:hAnsi="Verdana"/>
        </w:rPr>
      </w:pPr>
      <w:r w:rsidRPr="00AA3AEA">
        <w:rPr>
          <w:rFonts w:ascii="Verdana" w:hAnsi="Verdana"/>
        </w:rPr>
        <w:t xml:space="preserve">(SSZT; </w:t>
      </w:r>
      <w:r w:rsidR="00750600" w:rsidRPr="00AA3AEA">
        <w:rPr>
          <w:rFonts w:ascii="Verdana" w:hAnsi="Verdana"/>
        </w:rPr>
        <w:t xml:space="preserve">Ing. Janka </w:t>
      </w:r>
      <w:proofErr w:type="spellStart"/>
      <w:r w:rsidR="00750600" w:rsidRPr="00AA3AEA">
        <w:rPr>
          <w:rFonts w:ascii="Verdana" w:hAnsi="Verdana"/>
        </w:rPr>
        <w:t>Hojgrová</w:t>
      </w:r>
      <w:proofErr w:type="spellEnd"/>
      <w:r w:rsidRPr="00AA3AEA">
        <w:rPr>
          <w:rFonts w:ascii="Verdana" w:hAnsi="Verdana"/>
        </w:rPr>
        <w:t xml:space="preserve">, M: </w:t>
      </w:r>
      <w:r w:rsidR="00750600" w:rsidRPr="00AA3AEA">
        <w:rPr>
          <w:rFonts w:ascii="Verdana" w:hAnsi="Verdana"/>
        </w:rPr>
        <w:t>725 344 876</w:t>
      </w:r>
      <w:r w:rsidRPr="00AA3AEA">
        <w:rPr>
          <w:rFonts w:ascii="Verdana" w:hAnsi="Verdana"/>
        </w:rPr>
        <w:t xml:space="preserve">, E: </w:t>
      </w:r>
      <w:hyperlink r:id="rId12" w:history="1">
        <w:r w:rsidR="00750600" w:rsidRPr="00AA3AEA">
          <w:rPr>
            <w:rStyle w:val="Hypertextovodkaz"/>
            <w:rFonts w:ascii="Verdana" w:hAnsi="Verdana"/>
            <w:color w:val="auto"/>
          </w:rPr>
          <w:t>Hojgrova@spravazeleznic.cz</w:t>
        </w:r>
      </w:hyperlink>
      <w:r w:rsidRPr="00AA3AEA">
        <w:rPr>
          <w:rFonts w:ascii="Verdana" w:hAnsi="Verdana"/>
        </w:rPr>
        <w:t xml:space="preserve">) </w:t>
      </w:r>
    </w:p>
    <w:p w14:paraId="498135FC" w14:textId="2F5045FB" w:rsidR="00182477" w:rsidRDefault="00750600" w:rsidP="00A25722">
      <w:pPr>
        <w:pStyle w:val="Odstavecseseznamem"/>
        <w:spacing w:before="60" w:after="0"/>
        <w:ind w:left="426"/>
        <w:contextualSpacing w:val="0"/>
        <w:jc w:val="both"/>
        <w:rPr>
          <w:rFonts w:cs="Arial"/>
        </w:rPr>
      </w:pPr>
      <w:r w:rsidRPr="00AA3AEA">
        <w:rPr>
          <w:rFonts w:cs="Arial"/>
        </w:rPr>
        <w:t>Kabelové trasy SSZT, které je nutno vytyčit, byly dodány v předchozích vyjádření</w:t>
      </w:r>
      <w:r w:rsidR="00A25722" w:rsidRPr="00AA3AEA">
        <w:rPr>
          <w:rFonts w:cs="Arial"/>
        </w:rPr>
        <w:t>ch</w:t>
      </w:r>
      <w:r w:rsidRPr="00AA3AEA">
        <w:rPr>
          <w:rFonts w:cs="Arial"/>
        </w:rPr>
        <w:t>. Nutno dodržet požadované podmínky</w:t>
      </w:r>
      <w:r w:rsidR="00A25722" w:rsidRPr="00AA3AEA">
        <w:rPr>
          <w:rFonts w:cs="Arial"/>
        </w:rPr>
        <w:t xml:space="preserve"> a u </w:t>
      </w:r>
      <w:r w:rsidRPr="00AA3AEA">
        <w:rPr>
          <w:rFonts w:cs="Arial"/>
        </w:rPr>
        <w:t>všech lokalit požádat o vyt</w:t>
      </w:r>
      <w:r w:rsidR="00A25722" w:rsidRPr="00AA3AEA">
        <w:rPr>
          <w:rFonts w:cs="Arial"/>
        </w:rPr>
        <w:t>y</w:t>
      </w:r>
      <w:r w:rsidRPr="00AA3AEA">
        <w:rPr>
          <w:rFonts w:cs="Arial"/>
        </w:rPr>
        <w:t xml:space="preserve">čení </w:t>
      </w:r>
      <w:r w:rsidR="00A25722" w:rsidRPr="00AA3AEA">
        <w:rPr>
          <w:rFonts w:cs="Arial"/>
        </w:rPr>
        <w:t xml:space="preserve">stávajících </w:t>
      </w:r>
      <w:r w:rsidRPr="00AA3AEA">
        <w:rPr>
          <w:rFonts w:cs="Arial"/>
        </w:rPr>
        <w:t xml:space="preserve">sítí a respektovat </w:t>
      </w:r>
      <w:r w:rsidR="00A25722" w:rsidRPr="00AA3AEA">
        <w:rPr>
          <w:rFonts w:cs="Arial"/>
        </w:rPr>
        <w:t>jejich polohu</w:t>
      </w:r>
      <w:r w:rsidRPr="00AA3AEA">
        <w:rPr>
          <w:rFonts w:cs="Arial"/>
        </w:rPr>
        <w:t>.</w:t>
      </w:r>
    </w:p>
    <w:p w14:paraId="68253C67" w14:textId="2FDD442D" w:rsidR="00B40976" w:rsidRPr="00B40976" w:rsidRDefault="00B40976" w:rsidP="00B40976">
      <w:pPr>
        <w:spacing w:before="60" w:after="0"/>
        <w:ind w:firstLine="708"/>
        <w:jc w:val="both"/>
        <w:rPr>
          <w:rFonts w:cs="Arial"/>
          <w:color w:val="FF0000"/>
        </w:rPr>
      </w:pPr>
      <w:r w:rsidRPr="00B40976">
        <w:rPr>
          <w:rFonts w:ascii="Arial" w:hAnsi="Arial" w:cs="Arial"/>
          <w:b/>
          <w:color w:val="FF0000"/>
          <w:sz w:val="20"/>
          <w:szCs w:val="20"/>
        </w:rPr>
        <w:t>Zářecký</w:t>
      </w:r>
      <w:r w:rsidRPr="00B40976">
        <w:rPr>
          <w:rFonts w:ascii="Arial" w:hAnsi="Arial" w:cs="Arial"/>
          <w:b/>
          <w:color w:val="FF0000"/>
          <w:sz w:val="20"/>
          <w:szCs w:val="20"/>
        </w:rPr>
        <w:t xml:space="preserve">: </w:t>
      </w:r>
      <w:r>
        <w:rPr>
          <w:rFonts w:ascii="Arial" w:hAnsi="Arial" w:cs="Arial"/>
          <w:b/>
          <w:color w:val="FF0000"/>
          <w:sz w:val="20"/>
          <w:szCs w:val="20"/>
        </w:rPr>
        <w:t>Bereme na vědomí.</w:t>
      </w:r>
    </w:p>
    <w:p w14:paraId="215F82AF" w14:textId="77777777" w:rsidR="00B40976" w:rsidRPr="00AA3AEA" w:rsidRDefault="00B40976" w:rsidP="00A25722">
      <w:pPr>
        <w:pStyle w:val="Odstavecseseznamem"/>
        <w:spacing w:before="60" w:after="0"/>
        <w:ind w:left="426"/>
        <w:contextualSpacing w:val="0"/>
        <w:jc w:val="both"/>
        <w:rPr>
          <w:rFonts w:cs="Arial"/>
        </w:rPr>
      </w:pPr>
    </w:p>
    <w:p w14:paraId="563C17B4" w14:textId="477FD695" w:rsidR="000870A1" w:rsidRPr="00AA3AEA" w:rsidRDefault="000870A1" w:rsidP="000870A1">
      <w:pPr>
        <w:pStyle w:val="Odstavecseseznamem"/>
        <w:numPr>
          <w:ilvl w:val="0"/>
          <w:numId w:val="5"/>
        </w:numPr>
        <w:spacing w:before="120" w:after="0"/>
        <w:ind w:left="425" w:hanging="425"/>
        <w:contextualSpacing w:val="0"/>
        <w:rPr>
          <w:rFonts w:ascii="Verdana" w:hAnsi="Verdana"/>
        </w:rPr>
      </w:pPr>
      <w:r w:rsidRPr="00AA3AEA">
        <w:rPr>
          <w:rFonts w:ascii="Verdana" w:hAnsi="Verdana"/>
          <w:u w:val="single"/>
        </w:rPr>
        <w:t xml:space="preserve">Správa tratí Olomouc </w:t>
      </w:r>
      <w:r w:rsidR="00AA3AEA" w:rsidRPr="00AA3AEA">
        <w:rPr>
          <w:rFonts w:ascii="Verdana" w:hAnsi="Verdana"/>
          <w:u w:val="single"/>
        </w:rPr>
        <w:t>a Zlín</w:t>
      </w:r>
    </w:p>
    <w:p w14:paraId="5A662AA2" w14:textId="5441C11D" w:rsidR="000870A1" w:rsidRPr="00AA3AEA" w:rsidRDefault="000870A1" w:rsidP="000870A1">
      <w:pPr>
        <w:pStyle w:val="Odstavecseseznamem"/>
        <w:overflowPunct w:val="0"/>
        <w:autoSpaceDE w:val="0"/>
        <w:autoSpaceDN w:val="0"/>
        <w:adjustRightInd w:val="0"/>
        <w:spacing w:after="0" w:line="240" w:lineRule="atLeast"/>
        <w:ind w:left="426"/>
        <w:contextualSpacing w:val="0"/>
        <w:jc w:val="both"/>
        <w:textAlignment w:val="baseline"/>
        <w:rPr>
          <w:rFonts w:ascii="Verdana" w:hAnsi="Verdana"/>
        </w:rPr>
      </w:pPr>
      <w:r w:rsidRPr="00AA3AEA">
        <w:rPr>
          <w:rFonts w:ascii="Verdana" w:hAnsi="Verdana"/>
        </w:rPr>
        <w:t>(ST Olomouc</w:t>
      </w:r>
      <w:r w:rsidR="00AA3AEA">
        <w:rPr>
          <w:rFonts w:ascii="Verdana" w:hAnsi="Verdana"/>
        </w:rPr>
        <w:t xml:space="preserve"> a ST Zlín</w:t>
      </w:r>
      <w:r w:rsidRPr="00AA3AEA">
        <w:rPr>
          <w:rFonts w:ascii="Verdana" w:hAnsi="Verdana"/>
        </w:rPr>
        <w:t xml:space="preserve">) </w:t>
      </w:r>
    </w:p>
    <w:p w14:paraId="7B4336AB" w14:textId="4CCE9D57" w:rsidR="000870A1" w:rsidRPr="00AA3AEA" w:rsidRDefault="000870A1" w:rsidP="000870A1">
      <w:pPr>
        <w:pStyle w:val="Odstavecseseznamem"/>
        <w:numPr>
          <w:ilvl w:val="0"/>
          <w:numId w:val="25"/>
        </w:numPr>
        <w:spacing w:before="60"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>Požadujeme dodržet podmínky uvedené v "Záznamu" z místního šetření.</w:t>
      </w:r>
    </w:p>
    <w:p w14:paraId="64BE4550" w14:textId="77777777" w:rsidR="000870A1" w:rsidRPr="00AA3AEA" w:rsidRDefault="000870A1" w:rsidP="000870A1">
      <w:pPr>
        <w:pStyle w:val="Odstavecseseznamem"/>
        <w:numPr>
          <w:ilvl w:val="0"/>
          <w:numId w:val="25"/>
        </w:numPr>
        <w:spacing w:before="60"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 xml:space="preserve">Křížení i souběh s tratí musí splňovat podmínky uvedené v předpise SŽ S4 </w:t>
      </w:r>
      <w:r w:rsidRPr="00AA3AEA">
        <w:rPr>
          <w:rFonts w:cs="Arial"/>
          <w:i/>
        </w:rPr>
        <w:t>Železniční spodek, Kap. VI a Příloha 26</w:t>
      </w:r>
      <w:r w:rsidRPr="00AA3AEA">
        <w:rPr>
          <w:rFonts w:cs="Arial"/>
        </w:rPr>
        <w:t>.</w:t>
      </w:r>
    </w:p>
    <w:p w14:paraId="7275E8B9" w14:textId="7A8ACE84" w:rsidR="000870A1" w:rsidRPr="00AA3AEA" w:rsidRDefault="000870A1" w:rsidP="000870A1">
      <w:pPr>
        <w:pStyle w:val="Odstavecseseznamem"/>
        <w:numPr>
          <w:ilvl w:val="0"/>
          <w:numId w:val="25"/>
        </w:numPr>
        <w:spacing w:before="60"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>Po ukončení stavby musí být místa výkopů uveden</w:t>
      </w:r>
      <w:r w:rsidR="00632815" w:rsidRPr="00AA3AEA">
        <w:rPr>
          <w:rFonts w:cs="Arial"/>
        </w:rPr>
        <w:t>a</w:t>
      </w:r>
      <w:r w:rsidRPr="00AA3AEA">
        <w:rPr>
          <w:rFonts w:cs="Arial"/>
        </w:rPr>
        <w:t xml:space="preserve"> do původního - normového stavu (dle předpisů SŽ S4, SŽDC S3 a Vzorové listy).</w:t>
      </w:r>
    </w:p>
    <w:p w14:paraId="306DF92B" w14:textId="321D208C" w:rsidR="000870A1" w:rsidRPr="00AA3AEA" w:rsidRDefault="000870A1" w:rsidP="000870A1">
      <w:pPr>
        <w:pStyle w:val="Odstavecseseznamem"/>
        <w:numPr>
          <w:ilvl w:val="0"/>
          <w:numId w:val="25"/>
        </w:numPr>
        <w:spacing w:before="60"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>Termín zahájení stavebních prací bude oznámen příslušnému</w:t>
      </w:r>
      <w:r w:rsidR="00632815" w:rsidRPr="00AA3AEA">
        <w:rPr>
          <w:rFonts w:cs="Arial"/>
        </w:rPr>
        <w:t xml:space="preserve"> vedoucímu provozního střediska (</w:t>
      </w:r>
      <w:r w:rsidRPr="00AA3AEA">
        <w:rPr>
          <w:rFonts w:cs="Arial"/>
        </w:rPr>
        <w:t>VPS</w:t>
      </w:r>
      <w:r w:rsidR="00632815" w:rsidRPr="00AA3AEA">
        <w:rPr>
          <w:rFonts w:cs="Arial"/>
        </w:rPr>
        <w:t>).</w:t>
      </w:r>
    </w:p>
    <w:p w14:paraId="05FCB91F" w14:textId="28CB72F1" w:rsidR="000870A1" w:rsidRPr="00AA3AEA" w:rsidRDefault="000870A1" w:rsidP="00632815">
      <w:pPr>
        <w:spacing w:after="0"/>
        <w:ind w:left="709"/>
        <w:jc w:val="both"/>
        <w:rPr>
          <w:rFonts w:cs="Arial"/>
        </w:rPr>
      </w:pPr>
      <w:r w:rsidRPr="00AA3AEA">
        <w:rPr>
          <w:rFonts w:cs="Arial"/>
        </w:rPr>
        <w:t>Vrbátky - TO Přerov Jih</w:t>
      </w:r>
      <w:r w:rsidR="00632815" w:rsidRPr="00AA3AEA">
        <w:rPr>
          <w:rFonts w:cs="Arial"/>
        </w:rPr>
        <w:t>: Ivo</w:t>
      </w:r>
      <w:r w:rsidRPr="00AA3AEA">
        <w:rPr>
          <w:rFonts w:cs="Arial"/>
        </w:rPr>
        <w:t xml:space="preserve"> </w:t>
      </w:r>
      <w:proofErr w:type="spellStart"/>
      <w:r w:rsidRPr="00AA3AEA">
        <w:rPr>
          <w:rFonts w:cs="Arial"/>
        </w:rPr>
        <w:t>Kelar</w:t>
      </w:r>
      <w:proofErr w:type="spellEnd"/>
      <w:r w:rsidR="00632815" w:rsidRPr="00AA3AEA">
        <w:rPr>
          <w:rFonts w:cs="Arial"/>
        </w:rPr>
        <w:t xml:space="preserve">, M: </w:t>
      </w:r>
      <w:r w:rsidRPr="00AA3AEA">
        <w:rPr>
          <w:rFonts w:cs="Arial"/>
        </w:rPr>
        <w:t>606 686</w:t>
      </w:r>
      <w:r w:rsidR="00632815" w:rsidRPr="00AA3AEA">
        <w:rPr>
          <w:rFonts w:cs="Arial"/>
        </w:rPr>
        <w:t> </w:t>
      </w:r>
      <w:r w:rsidRPr="00AA3AEA">
        <w:rPr>
          <w:rFonts w:cs="Arial"/>
        </w:rPr>
        <w:t>004</w:t>
      </w:r>
      <w:r w:rsidR="00632815" w:rsidRPr="00AA3AEA">
        <w:rPr>
          <w:rFonts w:cs="Arial"/>
        </w:rPr>
        <w:t xml:space="preserve"> E: </w:t>
      </w:r>
      <w:r w:rsidR="00632815" w:rsidRPr="00AA3AEA">
        <w:rPr>
          <w:rFonts w:cs="Arial"/>
          <w:u w:val="single"/>
        </w:rPr>
        <w:t>Kelar@spravazeleznic.cz</w:t>
      </w:r>
      <w:r w:rsidR="00632815" w:rsidRPr="00AA3AEA">
        <w:rPr>
          <w:rFonts w:cs="Arial"/>
        </w:rPr>
        <w:t>;</w:t>
      </w:r>
    </w:p>
    <w:p w14:paraId="47E5A3D8" w14:textId="77777777" w:rsidR="00632815" w:rsidRPr="00AA3AEA" w:rsidRDefault="000870A1" w:rsidP="00632815">
      <w:pPr>
        <w:spacing w:after="0"/>
        <w:ind w:left="709"/>
        <w:rPr>
          <w:rFonts w:cs="Arial"/>
        </w:rPr>
      </w:pPr>
      <w:r w:rsidRPr="00AA3AEA">
        <w:rPr>
          <w:rFonts w:cs="Arial"/>
        </w:rPr>
        <w:t>Velká Kraš - TO Jeseník</w:t>
      </w:r>
      <w:r w:rsidR="00632815" w:rsidRPr="00AA3AEA">
        <w:rPr>
          <w:rFonts w:cs="Arial"/>
        </w:rPr>
        <w:t>:</w:t>
      </w:r>
      <w:r w:rsidRPr="00AA3AEA">
        <w:rPr>
          <w:rFonts w:cs="Arial"/>
        </w:rPr>
        <w:t xml:space="preserve"> </w:t>
      </w:r>
      <w:r w:rsidR="00632815" w:rsidRPr="00AA3AEA">
        <w:rPr>
          <w:rFonts w:cs="Arial"/>
        </w:rPr>
        <w:t xml:space="preserve">Vlastimil </w:t>
      </w:r>
      <w:proofErr w:type="spellStart"/>
      <w:r w:rsidRPr="00AA3AEA">
        <w:rPr>
          <w:rFonts w:cs="Arial"/>
        </w:rPr>
        <w:t>Buryánek</w:t>
      </w:r>
      <w:proofErr w:type="spellEnd"/>
      <w:r w:rsidR="00632815" w:rsidRPr="00AA3AEA">
        <w:rPr>
          <w:rFonts w:cs="Arial"/>
        </w:rPr>
        <w:t xml:space="preserve">, M: </w:t>
      </w:r>
      <w:r w:rsidRPr="00AA3AEA">
        <w:rPr>
          <w:rFonts w:cs="Arial"/>
        </w:rPr>
        <w:t>606 744</w:t>
      </w:r>
      <w:r w:rsidR="00632815" w:rsidRPr="00AA3AEA">
        <w:rPr>
          <w:rFonts w:cs="Arial"/>
        </w:rPr>
        <w:t> </w:t>
      </w:r>
      <w:r w:rsidRPr="00AA3AEA">
        <w:rPr>
          <w:rFonts w:cs="Arial"/>
        </w:rPr>
        <w:t>631,</w:t>
      </w:r>
    </w:p>
    <w:p w14:paraId="4B568D36" w14:textId="197F6B53" w:rsidR="000870A1" w:rsidRPr="00AA3AEA" w:rsidRDefault="00632815" w:rsidP="00632815">
      <w:pPr>
        <w:spacing w:after="0"/>
        <w:ind w:left="709"/>
        <w:rPr>
          <w:rFonts w:cs="Arial"/>
        </w:rPr>
      </w:pPr>
      <w:r w:rsidRPr="00AA3AEA">
        <w:rPr>
          <w:rFonts w:cs="Arial"/>
        </w:rPr>
        <w:t xml:space="preserve">                                                                 E: </w:t>
      </w:r>
      <w:r w:rsidR="000870A1" w:rsidRPr="00AA3AEA">
        <w:rPr>
          <w:rFonts w:cs="Arial"/>
          <w:u w:val="single"/>
        </w:rPr>
        <w:t>Buryanek@spravazeleznic.cz</w:t>
      </w:r>
      <w:r w:rsidRPr="00AA3AEA">
        <w:rPr>
          <w:rFonts w:cs="Arial"/>
        </w:rPr>
        <w:t>;</w:t>
      </w:r>
    </w:p>
    <w:p w14:paraId="2B062BD4" w14:textId="77777777" w:rsidR="00632815" w:rsidRPr="00AA3AEA" w:rsidRDefault="000870A1" w:rsidP="00632815">
      <w:pPr>
        <w:spacing w:after="0"/>
        <w:ind w:left="709"/>
        <w:rPr>
          <w:rFonts w:cs="Arial"/>
        </w:rPr>
      </w:pPr>
      <w:r w:rsidRPr="00AA3AEA">
        <w:rPr>
          <w:rFonts w:cs="Arial"/>
        </w:rPr>
        <w:t>Domašov - TO Velká Bystřice</w:t>
      </w:r>
      <w:r w:rsidR="00632815" w:rsidRPr="00AA3AEA">
        <w:rPr>
          <w:rFonts w:cs="Arial"/>
        </w:rPr>
        <w:t xml:space="preserve">: Pavel </w:t>
      </w:r>
      <w:r w:rsidRPr="00AA3AEA">
        <w:rPr>
          <w:rFonts w:cs="Arial"/>
        </w:rPr>
        <w:t>Chudík</w:t>
      </w:r>
      <w:r w:rsidR="00632815" w:rsidRPr="00AA3AEA">
        <w:rPr>
          <w:rFonts w:cs="Arial"/>
        </w:rPr>
        <w:t xml:space="preserve">, M: </w:t>
      </w:r>
      <w:r w:rsidRPr="00AA3AEA">
        <w:rPr>
          <w:rFonts w:cs="Arial"/>
        </w:rPr>
        <w:t>606 744 632,</w:t>
      </w:r>
      <w:r w:rsidR="00632815" w:rsidRPr="00AA3AEA">
        <w:rPr>
          <w:rFonts w:cs="Arial"/>
        </w:rPr>
        <w:t xml:space="preserve"> </w:t>
      </w:r>
    </w:p>
    <w:p w14:paraId="52743E3D" w14:textId="55AE2B5B" w:rsidR="000870A1" w:rsidRDefault="00632815" w:rsidP="00632815">
      <w:pPr>
        <w:spacing w:after="0"/>
        <w:ind w:left="709"/>
        <w:rPr>
          <w:rFonts w:cs="Arial"/>
        </w:rPr>
      </w:pPr>
      <w:r w:rsidRPr="00AA3AEA">
        <w:rPr>
          <w:rFonts w:cs="Arial"/>
        </w:rPr>
        <w:t xml:space="preserve">                                                                 E: </w:t>
      </w:r>
      <w:hyperlink r:id="rId13" w:history="1">
        <w:r w:rsidR="00AA3AEA" w:rsidRPr="00AA3AEA">
          <w:rPr>
            <w:rStyle w:val="Hypertextovodkaz"/>
            <w:rFonts w:cs="Arial"/>
            <w:color w:val="auto"/>
          </w:rPr>
          <w:t>Chudik@spravazeleznic.cz</w:t>
        </w:r>
      </w:hyperlink>
      <w:r w:rsidRPr="00AA3AEA">
        <w:rPr>
          <w:rFonts w:cs="Arial"/>
        </w:rPr>
        <w:t>;</w:t>
      </w:r>
    </w:p>
    <w:p w14:paraId="182B93C1" w14:textId="77777777" w:rsidR="00AA3AEA" w:rsidRPr="00AA3AEA" w:rsidRDefault="00AA3AEA" w:rsidP="00AA3AEA">
      <w:pPr>
        <w:spacing w:after="0"/>
        <w:ind w:left="709"/>
        <w:rPr>
          <w:rFonts w:cs="Arial"/>
        </w:rPr>
      </w:pPr>
      <w:r w:rsidRPr="00AA3AEA">
        <w:rPr>
          <w:rFonts w:cs="Arial"/>
        </w:rPr>
        <w:t xml:space="preserve">Uherský Brod - TO Kunovice: Josef Němec, M: 724 484 925,                                      </w:t>
      </w:r>
    </w:p>
    <w:p w14:paraId="5AD00DB5" w14:textId="77777777" w:rsidR="00AA3AEA" w:rsidRPr="00AA3AEA" w:rsidRDefault="00AA3AEA" w:rsidP="00AA3AEA">
      <w:pPr>
        <w:spacing w:after="0"/>
        <w:ind w:left="709"/>
        <w:rPr>
          <w:rFonts w:cs="Arial"/>
        </w:rPr>
      </w:pPr>
      <w:r w:rsidRPr="00AA3AEA">
        <w:rPr>
          <w:rFonts w:cs="Arial"/>
        </w:rPr>
        <w:t xml:space="preserve">                                                               E: </w:t>
      </w:r>
      <w:r w:rsidRPr="00AA3AEA">
        <w:rPr>
          <w:rFonts w:cs="Arial"/>
          <w:u w:val="single"/>
        </w:rPr>
        <w:t>NemecJ@spravazeleznic.cz</w:t>
      </w:r>
      <w:r w:rsidRPr="00AA3AEA">
        <w:rPr>
          <w:rFonts w:cs="Arial"/>
        </w:rPr>
        <w:t>;</w:t>
      </w:r>
    </w:p>
    <w:p w14:paraId="36B392CE" w14:textId="50847A08" w:rsidR="000870A1" w:rsidRDefault="000870A1" w:rsidP="000870A1">
      <w:pPr>
        <w:pStyle w:val="Odstavecseseznamem"/>
        <w:numPr>
          <w:ilvl w:val="0"/>
          <w:numId w:val="25"/>
        </w:numPr>
        <w:spacing w:before="60" w:after="0"/>
        <w:ind w:left="709" w:hanging="284"/>
        <w:contextualSpacing w:val="0"/>
        <w:jc w:val="both"/>
        <w:rPr>
          <w:rFonts w:cs="Arial"/>
        </w:rPr>
      </w:pPr>
      <w:r w:rsidRPr="00AA3AEA">
        <w:rPr>
          <w:rFonts w:cs="Arial"/>
        </w:rPr>
        <w:t>S VPS bude dohodnuta technologie provádění prací a realizace stavebních prací v blízkosti železniční trati. Budou stanoveny podmínky a opatření k zajištění bezpečnosti železničního provozu, včetně předání kontaktů na odpovědného pracovníka zhotovitele prací.</w:t>
      </w:r>
    </w:p>
    <w:p w14:paraId="50153748" w14:textId="77777777" w:rsidR="00B40976" w:rsidRPr="00B40976" w:rsidRDefault="00B40976" w:rsidP="00B40976">
      <w:pPr>
        <w:pStyle w:val="Odstavecseseznamem"/>
        <w:spacing w:before="60" w:after="0"/>
        <w:ind w:left="1146" w:hanging="437"/>
        <w:jc w:val="both"/>
        <w:rPr>
          <w:rFonts w:cs="Arial"/>
          <w:color w:val="FF0000"/>
        </w:rPr>
      </w:pPr>
      <w:r w:rsidRPr="00B40976">
        <w:rPr>
          <w:rFonts w:ascii="Arial" w:hAnsi="Arial" w:cs="Arial"/>
          <w:b/>
          <w:color w:val="FF0000"/>
          <w:sz w:val="20"/>
          <w:szCs w:val="20"/>
        </w:rPr>
        <w:t>Zářecký: Bereme na vědomí.</w:t>
      </w:r>
    </w:p>
    <w:p w14:paraId="568D4E6F" w14:textId="77777777" w:rsidR="00B40976" w:rsidRPr="00AA3AEA" w:rsidRDefault="00B40976" w:rsidP="00B40976">
      <w:pPr>
        <w:pStyle w:val="Odstavecseseznamem"/>
        <w:spacing w:before="60" w:after="0"/>
        <w:ind w:left="709"/>
        <w:contextualSpacing w:val="0"/>
        <w:jc w:val="both"/>
        <w:rPr>
          <w:rFonts w:cs="Arial"/>
        </w:rPr>
      </w:pPr>
    </w:p>
    <w:p w14:paraId="12AB0D15" w14:textId="60DA249D" w:rsidR="00DA1FAA" w:rsidRPr="00AA3AEA" w:rsidRDefault="00DA1FAA" w:rsidP="00DA1FAA">
      <w:pPr>
        <w:pStyle w:val="Odstavecseseznamem"/>
        <w:numPr>
          <w:ilvl w:val="0"/>
          <w:numId w:val="5"/>
        </w:numPr>
        <w:spacing w:before="120" w:after="0"/>
        <w:ind w:left="425" w:hanging="425"/>
        <w:contextualSpacing w:val="0"/>
        <w:rPr>
          <w:rFonts w:cs="Arial"/>
          <w:u w:val="single"/>
        </w:rPr>
      </w:pPr>
      <w:r w:rsidRPr="00AA3AEA">
        <w:rPr>
          <w:rFonts w:cs="Arial"/>
          <w:u w:val="single"/>
        </w:rPr>
        <w:t>ČD-</w:t>
      </w:r>
      <w:r w:rsidRPr="00AA3AEA">
        <w:rPr>
          <w:rFonts w:ascii="Verdana" w:hAnsi="Verdana"/>
          <w:u w:val="single"/>
        </w:rPr>
        <w:t>Telematika</w:t>
      </w:r>
      <w:r w:rsidRPr="00AA3AEA">
        <w:rPr>
          <w:rFonts w:cs="Arial"/>
          <w:u w:val="single"/>
        </w:rPr>
        <w:t xml:space="preserve"> a.s.</w:t>
      </w:r>
      <w:r w:rsidR="000870A1" w:rsidRPr="00AA3AEA">
        <w:rPr>
          <w:rFonts w:cs="Arial"/>
          <w:u w:val="single"/>
        </w:rPr>
        <w:t>, servis kabelových sítí Olomouc</w:t>
      </w:r>
    </w:p>
    <w:p w14:paraId="47218764" w14:textId="4843EF5F" w:rsidR="00DA1FAA" w:rsidRPr="00AA3AEA" w:rsidRDefault="00DA1FAA" w:rsidP="00DA1FAA">
      <w:pPr>
        <w:pStyle w:val="Odstavecseseznamem"/>
        <w:overflowPunct w:val="0"/>
        <w:autoSpaceDE w:val="0"/>
        <w:autoSpaceDN w:val="0"/>
        <w:adjustRightInd w:val="0"/>
        <w:spacing w:before="60" w:after="0" w:line="240" w:lineRule="atLeast"/>
        <w:ind w:left="426"/>
        <w:jc w:val="both"/>
        <w:textAlignment w:val="baseline"/>
        <w:rPr>
          <w:rFonts w:cs="Arial"/>
        </w:rPr>
      </w:pPr>
      <w:r w:rsidRPr="00AA3AEA">
        <w:rPr>
          <w:rFonts w:cs="Arial"/>
        </w:rPr>
        <w:t xml:space="preserve">(ČD-T, Jiří </w:t>
      </w:r>
      <w:proofErr w:type="spellStart"/>
      <w:r w:rsidRPr="00AA3AEA">
        <w:rPr>
          <w:rFonts w:cs="Arial"/>
        </w:rPr>
        <w:t>Klváček</w:t>
      </w:r>
      <w:proofErr w:type="spellEnd"/>
      <w:r w:rsidRPr="00AA3AEA">
        <w:rPr>
          <w:rFonts w:cs="Arial"/>
        </w:rPr>
        <w:t xml:space="preserve">, M: 724 013 705, E: </w:t>
      </w:r>
      <w:r w:rsidRPr="00AA3AEA">
        <w:rPr>
          <w:rFonts w:cs="Arial"/>
          <w:u w:val="single"/>
        </w:rPr>
        <w:t>Jiri.Klvacek@cdt.cz</w:t>
      </w:r>
      <w:r w:rsidRPr="00AA3AEA">
        <w:rPr>
          <w:rFonts w:cs="Arial"/>
        </w:rPr>
        <w:t>)</w:t>
      </w:r>
    </w:p>
    <w:p w14:paraId="1CEA5697" w14:textId="322ABBD5" w:rsidR="00DA1FAA" w:rsidRPr="00AA3AEA" w:rsidRDefault="00DA1FAA" w:rsidP="00DA1FAA">
      <w:pPr>
        <w:pStyle w:val="Odstavecseseznamem"/>
        <w:numPr>
          <w:ilvl w:val="0"/>
          <w:numId w:val="24"/>
        </w:numPr>
        <w:spacing w:before="60" w:after="0"/>
        <w:ind w:hanging="295"/>
        <w:contextualSpacing w:val="0"/>
        <w:jc w:val="both"/>
        <w:rPr>
          <w:rFonts w:cs="Arial"/>
        </w:rPr>
      </w:pPr>
      <w:r w:rsidRPr="00AA3AEA">
        <w:rPr>
          <w:rFonts w:cs="Arial"/>
        </w:rPr>
        <w:lastRenderedPageBreak/>
        <w:t>V jednotlivých lokalitách bude provedeno upřesňující vytýčení stávajících inženýrských sítí a dle jejich průběhu provedena místně korekce (úprava vedení) navržených kabelových tras pro EOV.</w:t>
      </w:r>
    </w:p>
    <w:p w14:paraId="6508ACDB" w14:textId="432DEB11" w:rsidR="00DA1FAA" w:rsidRPr="00B40976" w:rsidRDefault="00DA1FAA" w:rsidP="00DA1FAA">
      <w:pPr>
        <w:pStyle w:val="Odstavecseseznamem"/>
        <w:numPr>
          <w:ilvl w:val="0"/>
          <w:numId w:val="24"/>
        </w:numPr>
        <w:spacing w:before="60" w:after="0"/>
        <w:ind w:hanging="295"/>
        <w:contextualSpacing w:val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AA3AEA">
        <w:rPr>
          <w:rFonts w:cs="Arial"/>
        </w:rPr>
        <w:t>Doplnění sdělovacího zařízení v ŽST Vrbát</w:t>
      </w:r>
      <w:r w:rsidR="000870A1" w:rsidRPr="00AA3AEA">
        <w:rPr>
          <w:rFonts w:cs="Arial"/>
        </w:rPr>
        <w:t>k</w:t>
      </w:r>
      <w:r w:rsidRPr="00AA3AEA">
        <w:rPr>
          <w:rFonts w:cs="Arial"/>
        </w:rPr>
        <w:t xml:space="preserve">y a ŽST Prostějov </w:t>
      </w:r>
      <w:proofErr w:type="spellStart"/>
      <w:proofErr w:type="gramStart"/>
      <w:r w:rsidRPr="00AA3AEA">
        <w:rPr>
          <w:rFonts w:cs="Arial"/>
        </w:rPr>
        <w:t>hl.n</w:t>
      </w:r>
      <w:proofErr w:type="spellEnd"/>
      <w:r w:rsidRPr="00AA3AEA">
        <w:rPr>
          <w:rFonts w:cs="Arial"/>
        </w:rPr>
        <w:t>.</w:t>
      </w:r>
      <w:proofErr w:type="gramEnd"/>
      <w:r w:rsidRPr="00AA3AEA">
        <w:rPr>
          <w:rFonts w:cs="Arial"/>
        </w:rPr>
        <w:t>: Výběr páru 18k2 z profilu DK pro přenos dálkového dohledu</w:t>
      </w:r>
      <w:r w:rsidR="000870A1" w:rsidRPr="00AA3AEA">
        <w:rPr>
          <w:rFonts w:cs="Arial"/>
        </w:rPr>
        <w:t xml:space="preserve">, </w:t>
      </w:r>
      <w:r w:rsidRPr="00AA3AEA">
        <w:rPr>
          <w:rFonts w:cs="Arial"/>
        </w:rPr>
        <w:t xml:space="preserve">bude odsouhlasen majetkovým </w:t>
      </w:r>
      <w:proofErr w:type="gramStart"/>
      <w:r w:rsidRPr="00AA3AEA">
        <w:rPr>
          <w:rFonts w:cs="Arial"/>
        </w:rPr>
        <w:t>správcem.</w:t>
      </w:r>
      <w:r w:rsidR="00A21345">
        <w:rPr>
          <w:rFonts w:cs="Arial"/>
        </w:rPr>
        <w:t xml:space="preserve"> </w:t>
      </w:r>
      <w:proofErr w:type="gramEnd"/>
      <w:r w:rsidR="00B40976" w:rsidRPr="00B40976">
        <w:rPr>
          <w:rFonts w:ascii="Arial" w:hAnsi="Arial" w:cs="Arial"/>
          <w:b/>
          <w:color w:val="FF0000"/>
          <w:sz w:val="20"/>
          <w:szCs w:val="20"/>
        </w:rPr>
        <w:t>Zezula:</w:t>
      </w:r>
      <w:r w:rsidR="00A21345" w:rsidRPr="00B40976">
        <w:rPr>
          <w:rFonts w:ascii="Arial" w:hAnsi="Arial" w:cs="Arial"/>
          <w:b/>
          <w:color w:val="FF0000"/>
          <w:sz w:val="20"/>
          <w:szCs w:val="20"/>
        </w:rPr>
        <w:t xml:space="preserve"> Z důvodu požadavku SŽ CTD a SŽ O14 (</w:t>
      </w:r>
      <w:r w:rsidR="00A21345" w:rsidRPr="00B40976">
        <w:rPr>
          <w:rFonts w:ascii="Arial" w:eastAsia="Verdana" w:hAnsi="Arial" w:cs="Arial"/>
          <w:b/>
          <w:color w:val="FF0000"/>
          <w:sz w:val="20"/>
          <w:szCs w:val="20"/>
        </w:rPr>
        <w:t>v rámci připomínek k PD</w:t>
      </w:r>
      <w:r w:rsidR="00A21345" w:rsidRPr="00B40976">
        <w:rPr>
          <w:rFonts w:ascii="Arial" w:hAnsi="Arial" w:cs="Arial"/>
          <w:b/>
          <w:color w:val="FF0000"/>
          <w:sz w:val="20"/>
          <w:szCs w:val="20"/>
        </w:rPr>
        <w:t>) na využití stávající datové (modemové) linky pro dálkový dohled EOV, nebudou vznikat žádné požadavky na využití jakýkoliv volných párů ve stávajícím DK.)</w:t>
      </w:r>
    </w:p>
    <w:p w14:paraId="3E2E7A04" w14:textId="77777777" w:rsidR="00B40976" w:rsidRPr="00AA3AEA" w:rsidRDefault="00B40976" w:rsidP="00B40976">
      <w:pPr>
        <w:pStyle w:val="Odstavecseseznamem"/>
        <w:spacing w:before="60" w:after="0"/>
        <w:contextualSpacing w:val="0"/>
        <w:jc w:val="both"/>
        <w:rPr>
          <w:rFonts w:cs="Arial"/>
        </w:rPr>
      </w:pPr>
    </w:p>
    <w:p w14:paraId="71847D50" w14:textId="77777777" w:rsidR="000870A1" w:rsidRPr="00AA3AEA" w:rsidRDefault="00DA1FAA" w:rsidP="000870A1">
      <w:pPr>
        <w:pStyle w:val="Odstavecseseznamem"/>
        <w:numPr>
          <w:ilvl w:val="0"/>
          <w:numId w:val="24"/>
        </w:numPr>
        <w:spacing w:before="60" w:after="0"/>
        <w:ind w:hanging="295"/>
        <w:contextualSpacing w:val="0"/>
        <w:jc w:val="both"/>
        <w:rPr>
          <w:rFonts w:cs="Arial"/>
        </w:rPr>
      </w:pPr>
      <w:r w:rsidRPr="00AA3AEA">
        <w:rPr>
          <w:rFonts w:cs="Arial"/>
        </w:rPr>
        <w:t xml:space="preserve">Způsob zapojení přenosu OEV v lokalitě Bystřička bude odvislý od zprovoznění </w:t>
      </w:r>
      <w:proofErr w:type="gramStart"/>
      <w:r w:rsidRPr="00AA3AEA">
        <w:rPr>
          <w:rFonts w:cs="Arial"/>
        </w:rPr>
        <w:t>t.č.</w:t>
      </w:r>
      <w:proofErr w:type="gramEnd"/>
      <w:r w:rsidRPr="00AA3AEA">
        <w:rPr>
          <w:rFonts w:cs="Arial"/>
        </w:rPr>
        <w:t xml:space="preserve"> ve výstavbě HDPE s DOK v úseku Bystřička</w:t>
      </w:r>
      <w:r w:rsidR="000870A1" w:rsidRPr="00AA3AEA">
        <w:rPr>
          <w:rFonts w:cs="Arial"/>
        </w:rPr>
        <w:t xml:space="preserve"> </w:t>
      </w:r>
      <w:r w:rsidRPr="00AA3AEA">
        <w:rPr>
          <w:rFonts w:cs="Arial"/>
        </w:rPr>
        <w:t>- Jablůnka.</w:t>
      </w:r>
    </w:p>
    <w:p w14:paraId="79AC13F2" w14:textId="728D6DA0" w:rsidR="00182477" w:rsidRPr="00AA3AEA" w:rsidRDefault="000870A1" w:rsidP="000870A1">
      <w:pPr>
        <w:pStyle w:val="Odstavecseseznamem"/>
        <w:numPr>
          <w:ilvl w:val="0"/>
          <w:numId w:val="24"/>
        </w:numPr>
        <w:spacing w:before="60" w:after="0"/>
        <w:ind w:hanging="295"/>
        <w:contextualSpacing w:val="0"/>
        <w:jc w:val="both"/>
        <w:rPr>
          <w:rFonts w:cs="Arial"/>
        </w:rPr>
      </w:pPr>
      <w:r w:rsidRPr="00AA3AEA">
        <w:rPr>
          <w:rFonts w:cs="Arial"/>
        </w:rPr>
        <w:t>Z</w:t>
      </w:r>
      <w:r w:rsidR="00DA1FAA" w:rsidRPr="00AA3AEA">
        <w:rPr>
          <w:rFonts w:cs="Arial"/>
        </w:rPr>
        <w:t xml:space="preserve"> důvodu velkého </w:t>
      </w:r>
      <w:r w:rsidRPr="00AA3AEA">
        <w:rPr>
          <w:rFonts w:cs="Arial"/>
        </w:rPr>
        <w:t xml:space="preserve">vzájemného </w:t>
      </w:r>
      <w:r w:rsidR="00DA1FAA" w:rsidRPr="00AA3AEA">
        <w:rPr>
          <w:rFonts w:cs="Arial"/>
        </w:rPr>
        <w:t>odstupu jednotlivých lokalit nelze vystavit klasický protokol ČD</w:t>
      </w:r>
      <w:r w:rsidRPr="00AA3AEA">
        <w:rPr>
          <w:rFonts w:cs="Arial"/>
        </w:rPr>
        <w:t>-</w:t>
      </w:r>
      <w:r w:rsidR="00DA1FAA" w:rsidRPr="00AA3AEA">
        <w:rPr>
          <w:rFonts w:cs="Arial"/>
        </w:rPr>
        <w:t>T v aplikaci VEST.</w:t>
      </w:r>
    </w:p>
    <w:p w14:paraId="0C5A5457" w14:textId="77777777" w:rsidR="00917441" w:rsidRPr="00B40976" w:rsidRDefault="00917441" w:rsidP="00917441">
      <w:pPr>
        <w:pStyle w:val="Odstavecseseznamem"/>
        <w:spacing w:before="60" w:after="0"/>
        <w:jc w:val="both"/>
        <w:rPr>
          <w:rFonts w:cs="Arial"/>
          <w:color w:val="FF0000"/>
        </w:rPr>
      </w:pPr>
      <w:r w:rsidRPr="00B40976">
        <w:rPr>
          <w:rFonts w:ascii="Arial" w:hAnsi="Arial" w:cs="Arial"/>
          <w:b/>
          <w:color w:val="FF0000"/>
          <w:sz w:val="20"/>
          <w:szCs w:val="20"/>
        </w:rPr>
        <w:t>Zářecký: Bereme na vědomí.</w:t>
      </w:r>
    </w:p>
    <w:p w14:paraId="22EAC670" w14:textId="77777777" w:rsidR="00AA3AEA" w:rsidRDefault="00AA3AEA" w:rsidP="006B55F1">
      <w:pPr>
        <w:spacing w:before="60" w:after="0"/>
        <w:jc w:val="both"/>
        <w:rPr>
          <w:rFonts w:cs="Arial"/>
        </w:rPr>
      </w:pPr>
    </w:p>
    <w:p w14:paraId="23CB6982" w14:textId="77777777" w:rsidR="00AA3AEA" w:rsidRDefault="00AA3AEA" w:rsidP="006B55F1">
      <w:pPr>
        <w:spacing w:before="60" w:after="0"/>
        <w:jc w:val="both"/>
        <w:rPr>
          <w:rFonts w:cs="Arial"/>
        </w:rPr>
      </w:pPr>
    </w:p>
    <w:p w14:paraId="44F06DF4" w14:textId="5C5F669F" w:rsidR="006B55F1" w:rsidRPr="00AA3AEA" w:rsidRDefault="006B55F1" w:rsidP="006B55F1">
      <w:pPr>
        <w:spacing w:before="60" w:after="0"/>
        <w:jc w:val="both"/>
        <w:rPr>
          <w:rFonts w:cs="Arial"/>
        </w:rPr>
      </w:pPr>
      <w:r w:rsidRPr="00AA3AEA">
        <w:rPr>
          <w:rFonts w:cs="Arial"/>
        </w:rPr>
        <w:t>Ostatní:</w:t>
      </w:r>
    </w:p>
    <w:p w14:paraId="52F0B8C1" w14:textId="567588DD" w:rsidR="006B55F1" w:rsidRDefault="006B55F1" w:rsidP="006B55F1">
      <w:pPr>
        <w:spacing w:before="60" w:after="0"/>
        <w:jc w:val="both"/>
        <w:rPr>
          <w:rFonts w:cs="Arial"/>
        </w:rPr>
      </w:pPr>
      <w:r w:rsidRPr="00AA3AEA">
        <w:rPr>
          <w:rFonts w:cs="Arial"/>
        </w:rPr>
        <w:t xml:space="preserve">Z důvodu nepřekročení limitních celkových investičních nákladů stavby 30,0 </w:t>
      </w:r>
      <w:proofErr w:type="spellStart"/>
      <w:proofErr w:type="gramStart"/>
      <w:r w:rsidRPr="00AA3AEA">
        <w:rPr>
          <w:rFonts w:cs="Arial"/>
        </w:rPr>
        <w:t>mil.Kč</w:t>
      </w:r>
      <w:proofErr w:type="spellEnd"/>
      <w:proofErr w:type="gramEnd"/>
      <w:r w:rsidRPr="00AA3AEA">
        <w:rPr>
          <w:rFonts w:cs="Arial"/>
        </w:rPr>
        <w:t xml:space="preserve"> dojde k redukci rozsahu stavby s tím, že následně nebud</w:t>
      </w:r>
      <w:r w:rsidR="00C86E29" w:rsidRPr="00AA3AEA">
        <w:rPr>
          <w:rFonts w:cs="Arial"/>
        </w:rPr>
        <w:t>e</w:t>
      </w:r>
      <w:r w:rsidRPr="00AA3AEA">
        <w:rPr>
          <w:rFonts w:cs="Arial"/>
        </w:rPr>
        <w:t xml:space="preserve"> realizován</w:t>
      </w:r>
      <w:r w:rsidR="00C86E29" w:rsidRPr="00AA3AEA">
        <w:rPr>
          <w:rFonts w:cs="Arial"/>
        </w:rPr>
        <w:t xml:space="preserve"> EOV v ŽST Kroměříž, ŽST Velká Kraš, </w:t>
      </w:r>
      <w:proofErr w:type="spellStart"/>
      <w:r w:rsidR="00C86E29" w:rsidRPr="00AA3AEA">
        <w:rPr>
          <w:rFonts w:cs="Arial"/>
        </w:rPr>
        <w:t>nz</w:t>
      </w:r>
      <w:proofErr w:type="spellEnd"/>
      <w:r w:rsidR="00C86E29" w:rsidRPr="00AA3AEA">
        <w:rPr>
          <w:rFonts w:cs="Arial"/>
        </w:rPr>
        <w:t xml:space="preserve">. Bystřička, rozvody </w:t>
      </w:r>
      <w:proofErr w:type="spellStart"/>
      <w:r w:rsidR="00C86E29" w:rsidRPr="00AA3AEA">
        <w:rPr>
          <w:rFonts w:cs="Arial"/>
        </w:rPr>
        <w:t>nn</w:t>
      </w:r>
      <w:proofErr w:type="spellEnd"/>
      <w:r w:rsidR="00C86E29" w:rsidRPr="00AA3AEA">
        <w:rPr>
          <w:rFonts w:cs="Arial"/>
        </w:rPr>
        <w:t xml:space="preserve"> a osvětlení v ŽST Velká Kraš a dálkový dohled EOV v </w:t>
      </w:r>
      <w:proofErr w:type="spellStart"/>
      <w:r w:rsidR="00C86E29" w:rsidRPr="00AA3AEA">
        <w:rPr>
          <w:rFonts w:cs="Arial"/>
        </w:rPr>
        <w:t>nz</w:t>
      </w:r>
      <w:proofErr w:type="spellEnd"/>
      <w:r w:rsidR="00C86E29" w:rsidRPr="00AA3AEA">
        <w:rPr>
          <w:rFonts w:cs="Arial"/>
        </w:rPr>
        <w:t xml:space="preserve">. Bystřička. </w:t>
      </w:r>
    </w:p>
    <w:p w14:paraId="04ECA62B" w14:textId="05AF8396" w:rsidR="00917441" w:rsidRPr="00B40976" w:rsidRDefault="00917441" w:rsidP="00917441">
      <w:pPr>
        <w:pStyle w:val="Odstavecseseznamem"/>
        <w:spacing w:before="60" w:after="0"/>
        <w:ind w:left="1146" w:hanging="437"/>
        <w:jc w:val="both"/>
        <w:rPr>
          <w:rFonts w:cs="Arial"/>
          <w:color w:val="FF0000"/>
        </w:rPr>
      </w:pPr>
      <w:bookmarkStart w:id="3" w:name="_GoBack"/>
      <w:bookmarkEnd w:id="3"/>
      <w:r w:rsidRPr="00B40976">
        <w:rPr>
          <w:rFonts w:ascii="Arial" w:hAnsi="Arial" w:cs="Arial"/>
          <w:b/>
          <w:color w:val="FF0000"/>
          <w:sz w:val="20"/>
          <w:szCs w:val="20"/>
        </w:rPr>
        <w:t>Zářecký: Bereme na vědomí.</w:t>
      </w:r>
    </w:p>
    <w:p w14:paraId="00624B80" w14:textId="55F72253" w:rsidR="00917441" w:rsidRPr="00AA3AEA" w:rsidRDefault="00917441" w:rsidP="006B55F1">
      <w:pPr>
        <w:spacing w:before="60" w:after="0"/>
        <w:jc w:val="both"/>
        <w:rPr>
          <w:rFonts w:cs="Arial"/>
        </w:rPr>
      </w:pPr>
    </w:p>
    <w:p w14:paraId="437E1993" w14:textId="77777777" w:rsidR="00061595" w:rsidRPr="00AA3AEA" w:rsidRDefault="00061595" w:rsidP="00505F68">
      <w:pPr>
        <w:spacing w:after="0"/>
        <w:ind w:firstLine="426"/>
        <w:jc w:val="both"/>
        <w:rPr>
          <w:rFonts w:cs="Arial"/>
        </w:rPr>
      </w:pP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8"/>
        <w:gridCol w:w="4304"/>
      </w:tblGrid>
      <w:tr w:rsidR="00AA3AEA" w:rsidRPr="00AA3AEA" w14:paraId="63367D86" w14:textId="77777777" w:rsidTr="00AA3AE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3CA217AD" w14:textId="2A363F39" w:rsidR="0071660E" w:rsidRPr="00AA3AEA" w:rsidRDefault="0071660E" w:rsidP="0071660E">
            <w:pPr>
              <w:pStyle w:val="Bezmezer"/>
              <w:rPr>
                <w:sz w:val="18"/>
              </w:rPr>
            </w:pPr>
            <w:r w:rsidRPr="00AA3AEA">
              <w:rPr>
                <w:sz w:val="18"/>
              </w:rPr>
              <w:t>S</w:t>
            </w:r>
            <w:r w:rsidR="00343CBE" w:rsidRPr="00AA3AEA">
              <w:rPr>
                <w:sz w:val="18"/>
              </w:rPr>
              <w:t> </w:t>
            </w:r>
            <w:r w:rsidRPr="00AA3AEA">
              <w:rPr>
                <w:sz w:val="18"/>
              </w:rPr>
              <w:t>pozdravem</w:t>
            </w:r>
          </w:p>
          <w:p w14:paraId="2DF60A21" w14:textId="77777777" w:rsidR="00343CBE" w:rsidRPr="00AA3AEA" w:rsidRDefault="00343CBE" w:rsidP="0071660E">
            <w:pPr>
              <w:pStyle w:val="Bezmezer"/>
              <w:rPr>
                <w:sz w:val="18"/>
              </w:rPr>
            </w:pPr>
          </w:p>
          <w:p w14:paraId="01FD111B" w14:textId="77777777" w:rsidR="00061595" w:rsidRPr="00AA3AEA" w:rsidRDefault="00061595" w:rsidP="0071660E">
            <w:pPr>
              <w:pStyle w:val="Bezmezer"/>
              <w:rPr>
                <w:sz w:val="18"/>
              </w:rPr>
            </w:pPr>
          </w:p>
          <w:p w14:paraId="2AC72CE5" w14:textId="77777777" w:rsidR="00061595" w:rsidRPr="00AA3AEA" w:rsidRDefault="00061595" w:rsidP="0071660E">
            <w:pPr>
              <w:pStyle w:val="Bezmezer"/>
              <w:rPr>
                <w:sz w:val="18"/>
              </w:rPr>
            </w:pPr>
          </w:p>
          <w:p w14:paraId="36121ECA" w14:textId="77777777" w:rsidR="00ED6C25" w:rsidRPr="00AA3AEA" w:rsidRDefault="00ED6C25" w:rsidP="0071660E">
            <w:pPr>
              <w:pStyle w:val="Bezmezer"/>
              <w:rPr>
                <w:sz w:val="18"/>
              </w:rPr>
            </w:pPr>
          </w:p>
          <w:p w14:paraId="6962869F" w14:textId="7CFB5804" w:rsidR="00ED6C25" w:rsidRPr="00AA3AEA" w:rsidRDefault="00ED6C25" w:rsidP="0071660E">
            <w:pPr>
              <w:pStyle w:val="Bezmezer"/>
              <w:rPr>
                <w:sz w:val="18"/>
              </w:rPr>
            </w:pPr>
          </w:p>
        </w:tc>
        <w:tc>
          <w:tcPr>
            <w:tcW w:w="4421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3D37B86" w14:textId="77777777" w:rsidR="0071660E" w:rsidRPr="00AA3AEA" w:rsidRDefault="0071660E" w:rsidP="0071660E">
            <w:pPr>
              <w:pStyle w:val="Bezmez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AA3AEA" w:rsidRPr="00AA3AEA" w14:paraId="01A3709F" w14:textId="77777777" w:rsidTr="00716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3C7A6036" w14:textId="77777777" w:rsidR="0071660E" w:rsidRPr="00AA3AEA" w:rsidRDefault="0071660E" w:rsidP="00343CBE">
            <w:pPr>
              <w:pStyle w:val="Bezmezer"/>
              <w:jc w:val="center"/>
              <w:rPr>
                <w:sz w:val="18"/>
                <w:szCs w:val="20"/>
              </w:rPr>
            </w:pPr>
            <w:r w:rsidRPr="00AA3AEA">
              <w:rPr>
                <w:sz w:val="18"/>
                <w:szCs w:val="20"/>
              </w:rPr>
              <w:t>______________________________</w:t>
            </w:r>
          </w:p>
        </w:tc>
        <w:tc>
          <w:tcPr>
            <w:tcW w:w="4421" w:type="dxa"/>
          </w:tcPr>
          <w:p w14:paraId="3DC9CBFD" w14:textId="77777777" w:rsidR="0071660E" w:rsidRPr="00AA3AEA" w:rsidRDefault="0071660E" w:rsidP="0071660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  <w:tr w:rsidR="00AA3AEA" w:rsidRPr="00AA3AEA" w14:paraId="361F421B" w14:textId="77777777" w:rsidTr="0071660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762430B7" w14:textId="77777777" w:rsidR="0071660E" w:rsidRPr="00AA3AEA" w:rsidRDefault="0071660E" w:rsidP="0071660E">
            <w:pPr>
              <w:pStyle w:val="Bezmezer"/>
              <w:jc w:val="center"/>
              <w:rPr>
                <w:sz w:val="18"/>
                <w:szCs w:val="20"/>
              </w:rPr>
            </w:pPr>
            <w:r w:rsidRPr="00AA3AEA">
              <w:rPr>
                <w:sz w:val="18"/>
                <w:szCs w:val="20"/>
              </w:rPr>
              <w:t>Ing. Ladislav Kašpar</w:t>
            </w:r>
          </w:p>
          <w:p w14:paraId="656DDC15" w14:textId="77777777" w:rsidR="0071660E" w:rsidRPr="00AA3AEA" w:rsidRDefault="0071660E" w:rsidP="0071660E">
            <w:pPr>
              <w:pStyle w:val="Bezmezer"/>
              <w:spacing w:before="60"/>
              <w:jc w:val="center"/>
              <w:rPr>
                <w:sz w:val="18"/>
                <w:szCs w:val="20"/>
              </w:rPr>
            </w:pPr>
            <w:r w:rsidRPr="00AA3AEA">
              <w:rPr>
                <w:sz w:val="18"/>
                <w:szCs w:val="20"/>
              </w:rPr>
              <w:t>ředitel Oblastního ředitelství Olomouc</w:t>
            </w:r>
          </w:p>
        </w:tc>
        <w:tc>
          <w:tcPr>
            <w:tcW w:w="4421" w:type="dxa"/>
          </w:tcPr>
          <w:p w14:paraId="42A103E5" w14:textId="77777777" w:rsidR="0071660E" w:rsidRPr="00AA3AEA" w:rsidRDefault="0071660E" w:rsidP="0071660E">
            <w:pPr>
              <w:pStyle w:val="Bezmez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2"/>
              </w:rPr>
            </w:pPr>
          </w:p>
        </w:tc>
      </w:tr>
    </w:tbl>
    <w:p w14:paraId="05900F46" w14:textId="77777777" w:rsidR="006A1261" w:rsidRDefault="006A1261" w:rsidP="006A1261">
      <w:pPr>
        <w:spacing w:after="0"/>
      </w:pPr>
    </w:p>
    <w:p w14:paraId="735895FD" w14:textId="4F3ED681" w:rsidR="00AA3AEA" w:rsidRDefault="00AA3AEA" w:rsidP="006A1261">
      <w:pPr>
        <w:spacing w:after="0"/>
      </w:pPr>
      <w:r>
        <w:t>Přílohy (elektronicky):</w:t>
      </w:r>
    </w:p>
    <w:p w14:paraId="38B7FADD" w14:textId="0863D243" w:rsidR="00AA3AEA" w:rsidRPr="00AA3AEA" w:rsidRDefault="00AA3AEA" w:rsidP="00AA3AEA">
      <w:pPr>
        <w:pStyle w:val="Odstavecseseznamem"/>
        <w:numPr>
          <w:ilvl w:val="0"/>
          <w:numId w:val="26"/>
        </w:numPr>
        <w:spacing w:after="0"/>
      </w:pPr>
      <w:r>
        <w:t>ŽST Vrbátky situační schéma rozvodů DOÚO TV (SEE);</w:t>
      </w:r>
    </w:p>
    <w:sectPr w:rsidR="00AA3AEA" w:rsidRPr="00AA3AEA" w:rsidSect="00FC638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3176A4" w14:textId="77777777" w:rsidR="004A7BAD" w:rsidRDefault="004A7BAD" w:rsidP="00962258">
      <w:pPr>
        <w:spacing w:after="0" w:line="240" w:lineRule="auto"/>
      </w:pPr>
      <w:r>
        <w:separator/>
      </w:r>
    </w:p>
  </w:endnote>
  <w:endnote w:type="continuationSeparator" w:id="0">
    <w:p w14:paraId="693E3DDD" w14:textId="77777777" w:rsidR="004A7BAD" w:rsidRDefault="004A7BA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93FC2" w14:paraId="0B7AF91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7AF91B" w14:textId="62BB26A2" w:rsidR="00993FC2" w:rsidRPr="00B8518B" w:rsidRDefault="00993FC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44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44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7AF91C" w14:textId="77777777" w:rsidR="00993FC2" w:rsidRDefault="00993FC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7AF91D" w14:textId="77777777" w:rsidR="00993FC2" w:rsidRDefault="00993FC2" w:rsidP="00B8518B">
          <w:pPr>
            <w:pStyle w:val="Zpat"/>
          </w:pPr>
        </w:p>
      </w:tc>
      <w:tc>
        <w:tcPr>
          <w:tcW w:w="2921" w:type="dxa"/>
        </w:tcPr>
        <w:p w14:paraId="0B7AF91E" w14:textId="77777777" w:rsidR="00993FC2" w:rsidRDefault="00993FC2" w:rsidP="00D831A3">
          <w:pPr>
            <w:pStyle w:val="Zpat"/>
          </w:pPr>
        </w:p>
      </w:tc>
    </w:tr>
  </w:tbl>
  <w:p w14:paraId="0B7AF920" w14:textId="77777777" w:rsidR="00993FC2" w:rsidRPr="00B8518B" w:rsidRDefault="00993FC2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93FC2" w14:paraId="0B7AF93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B7AF92B" w14:textId="53F1A2ED" w:rsidR="00993FC2" w:rsidRPr="00B8518B" w:rsidRDefault="00993FC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1744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1744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7AF92C" w14:textId="77777777" w:rsidR="00993FC2" w:rsidRDefault="00993FC2" w:rsidP="00460660">
          <w:pPr>
            <w:pStyle w:val="Zpat"/>
          </w:pPr>
          <w:r>
            <w:t>Správa železnic, státní organizace</w:t>
          </w:r>
        </w:p>
        <w:p w14:paraId="0B7AF92D" w14:textId="77777777" w:rsidR="00993FC2" w:rsidRDefault="00993FC2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B7AF92E" w14:textId="77777777" w:rsidR="00993FC2" w:rsidRDefault="00993FC2" w:rsidP="00460660">
          <w:pPr>
            <w:pStyle w:val="Zpat"/>
          </w:pPr>
          <w:r>
            <w:t>Sídlo: Dlážděná 1003/7, 110 00 Praha 1</w:t>
          </w:r>
        </w:p>
        <w:p w14:paraId="0B7AF92F" w14:textId="77777777" w:rsidR="00993FC2" w:rsidRDefault="00993FC2" w:rsidP="00460660">
          <w:pPr>
            <w:pStyle w:val="Zpat"/>
          </w:pPr>
          <w:r>
            <w:t>IČO: 709 94 234 DIČ: CZ 709 94 234</w:t>
          </w:r>
        </w:p>
        <w:p w14:paraId="0B7AF930" w14:textId="552994C3" w:rsidR="00993FC2" w:rsidRDefault="00993FC2" w:rsidP="00B32357">
          <w:pPr>
            <w:pStyle w:val="Zpat"/>
          </w:pPr>
          <w:r>
            <w:t>www.s</w:t>
          </w:r>
          <w:r w:rsidR="00B32357">
            <w:t>pravazeleznic</w:t>
          </w:r>
          <w:r>
            <w:t>.cz</w:t>
          </w:r>
        </w:p>
      </w:tc>
      <w:tc>
        <w:tcPr>
          <w:tcW w:w="2921" w:type="dxa"/>
        </w:tcPr>
        <w:p w14:paraId="67E780CD" w14:textId="77777777" w:rsidR="00993FC2" w:rsidRDefault="00993FC2" w:rsidP="00B45E9E">
          <w:pPr>
            <w:pStyle w:val="Zpat"/>
            <w:rPr>
              <w:b/>
            </w:rPr>
          </w:pPr>
          <w:r>
            <w:rPr>
              <w:b/>
            </w:rPr>
            <w:t>Oblastní ředitelství Olomouc</w:t>
          </w:r>
        </w:p>
        <w:p w14:paraId="71DC01B6" w14:textId="77777777" w:rsidR="00993FC2" w:rsidRDefault="00993FC2" w:rsidP="00B45E9E">
          <w:pPr>
            <w:pStyle w:val="Zpat"/>
            <w:rPr>
              <w:b/>
            </w:rPr>
          </w:pPr>
          <w:r>
            <w:rPr>
              <w:b/>
            </w:rPr>
            <w:t>Nerudova 1</w:t>
          </w:r>
        </w:p>
        <w:p w14:paraId="0B7AF933" w14:textId="03D4DB56" w:rsidR="00993FC2" w:rsidRDefault="00993FC2" w:rsidP="00B45E9E">
          <w:pPr>
            <w:pStyle w:val="Zpat"/>
          </w:pPr>
          <w:r>
            <w:rPr>
              <w:b/>
            </w:rPr>
            <w:t>779 00 Olomouc</w:t>
          </w:r>
        </w:p>
      </w:tc>
    </w:tr>
  </w:tbl>
  <w:p w14:paraId="0B7AF935" w14:textId="203A9E3A" w:rsidR="00993FC2" w:rsidRPr="00B8518B" w:rsidRDefault="00993FC2" w:rsidP="00460660">
    <w:pPr>
      <w:pStyle w:val="Zpat"/>
      <w:rPr>
        <w:sz w:val="2"/>
        <w:szCs w:val="2"/>
      </w:rPr>
    </w:pPr>
  </w:p>
  <w:p w14:paraId="0B7AF936" w14:textId="77777777" w:rsidR="00993FC2" w:rsidRPr="00460660" w:rsidRDefault="00993FC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9963A7" w14:textId="77777777" w:rsidR="004A7BAD" w:rsidRDefault="004A7BAD" w:rsidP="00962258">
      <w:pPr>
        <w:spacing w:after="0" w:line="240" w:lineRule="auto"/>
      </w:pPr>
      <w:r>
        <w:separator/>
      </w:r>
    </w:p>
  </w:footnote>
  <w:footnote w:type="continuationSeparator" w:id="0">
    <w:p w14:paraId="56C1163D" w14:textId="77777777" w:rsidR="004A7BAD" w:rsidRDefault="004A7BA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93FC2" w14:paraId="0B7AF91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B7AF916" w14:textId="77777777" w:rsidR="00993FC2" w:rsidRPr="00B8518B" w:rsidRDefault="00993FC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7AF917" w14:textId="77777777" w:rsidR="00993FC2" w:rsidRDefault="00993FC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B7AF918" w14:textId="77777777" w:rsidR="00993FC2" w:rsidRPr="00D6163D" w:rsidRDefault="00993FC2" w:rsidP="00D6163D">
          <w:pPr>
            <w:pStyle w:val="Druhdokumentu"/>
          </w:pPr>
        </w:p>
      </w:tc>
    </w:tr>
  </w:tbl>
  <w:p w14:paraId="0B7AF91A" w14:textId="77777777" w:rsidR="00993FC2" w:rsidRPr="00D6163D" w:rsidRDefault="00993FC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993FC2" w14:paraId="0B7AF92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B7AF921" w14:textId="77777777" w:rsidR="00993FC2" w:rsidRPr="00B8518B" w:rsidRDefault="00993FC2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0B7AF937" wp14:editId="0B7AF938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cx="http://schemas.microsoft.com/office/drawing/2014/chartex">
                <w:pict>
                  <v:shape w14:anchorId="60BDDC3F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7AF922" w14:textId="77777777" w:rsidR="00993FC2" w:rsidRDefault="00993FC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7AF923" w14:textId="77777777" w:rsidR="00993FC2" w:rsidRPr="00D6163D" w:rsidRDefault="00993FC2" w:rsidP="00FC6389">
          <w:pPr>
            <w:pStyle w:val="Druhdokumentu"/>
          </w:pPr>
        </w:p>
      </w:tc>
    </w:tr>
    <w:tr w:rsidR="00993FC2" w14:paraId="0B7AF92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B7AF925" w14:textId="77777777" w:rsidR="00993FC2" w:rsidRPr="00B8518B" w:rsidRDefault="00993FC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7AF926" w14:textId="77777777" w:rsidR="00993FC2" w:rsidRDefault="00993FC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B7AF927" w14:textId="77777777" w:rsidR="00993FC2" w:rsidRDefault="00993FC2" w:rsidP="00FC6389">
          <w:pPr>
            <w:pStyle w:val="Druhdokumentu"/>
            <w:rPr>
              <w:noProof/>
            </w:rPr>
          </w:pPr>
        </w:p>
      </w:tc>
    </w:tr>
  </w:tbl>
  <w:p w14:paraId="0B7AF929" w14:textId="77777777" w:rsidR="00993FC2" w:rsidRPr="00D6163D" w:rsidRDefault="00993FC2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0B7AF939" wp14:editId="0B7AF93A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0B7AF93B" wp14:editId="0B7AF93C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shape w14:anchorId="49BF1D20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0B7AF92A" w14:textId="77777777" w:rsidR="00993FC2" w:rsidRPr="00460660" w:rsidRDefault="00993FC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30300"/>
    <w:multiLevelType w:val="hybridMultilevel"/>
    <w:tmpl w:val="956CF952"/>
    <w:lvl w:ilvl="0" w:tplc="B0BC9CBE">
      <w:numFmt w:val="bullet"/>
      <w:lvlText w:val="-"/>
      <w:lvlJc w:val="left"/>
      <w:pPr>
        <w:ind w:left="1429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1B75A77"/>
    <w:multiLevelType w:val="hybridMultilevel"/>
    <w:tmpl w:val="F118B29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6986C5F2">
      <w:numFmt w:val="bullet"/>
      <w:lvlText w:val="-"/>
      <w:lvlJc w:val="left"/>
      <w:pPr>
        <w:ind w:left="1724" w:hanging="360"/>
      </w:pPr>
      <w:rPr>
        <w:rFonts w:ascii="Verdana" w:eastAsiaTheme="minorHAnsi" w:hAnsi="Verdana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6423F7"/>
    <w:multiLevelType w:val="hybridMultilevel"/>
    <w:tmpl w:val="6212A4D2"/>
    <w:lvl w:ilvl="0" w:tplc="B748B93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8287B"/>
    <w:multiLevelType w:val="hybridMultilevel"/>
    <w:tmpl w:val="44168DB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E6D4B8A"/>
    <w:multiLevelType w:val="hybridMultilevel"/>
    <w:tmpl w:val="7F740CE0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8" w15:restartNumberingAfterBreak="0">
    <w:nsid w:val="35E84CE8"/>
    <w:multiLevelType w:val="hybridMultilevel"/>
    <w:tmpl w:val="5C245D4A"/>
    <w:lvl w:ilvl="0" w:tplc="B0BC9CB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844E3"/>
    <w:multiLevelType w:val="hybridMultilevel"/>
    <w:tmpl w:val="F436542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0170448"/>
    <w:multiLevelType w:val="hybridMultilevel"/>
    <w:tmpl w:val="D40C4F44"/>
    <w:lvl w:ilvl="0" w:tplc="B0BC9CBE">
      <w:numFmt w:val="bullet"/>
      <w:lvlText w:val="-"/>
      <w:lvlJc w:val="left"/>
      <w:pPr>
        <w:ind w:left="1146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45133CF0"/>
    <w:multiLevelType w:val="hybridMultilevel"/>
    <w:tmpl w:val="15F4854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9C1345C"/>
    <w:multiLevelType w:val="hybridMultilevel"/>
    <w:tmpl w:val="EF02C94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4C6B63FF"/>
    <w:multiLevelType w:val="hybridMultilevel"/>
    <w:tmpl w:val="EE2A7A70"/>
    <w:lvl w:ilvl="0" w:tplc="B0BC9CB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E90F53"/>
    <w:multiLevelType w:val="hybridMultilevel"/>
    <w:tmpl w:val="C2305A22"/>
    <w:lvl w:ilvl="0" w:tplc="40265A2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28D37A5"/>
    <w:multiLevelType w:val="multilevel"/>
    <w:tmpl w:val="B5C853A0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  <w:b w:val="0"/>
      </w:rPr>
    </w:lvl>
    <w:lvl w:ilvl="2">
      <w:start w:val="1"/>
      <w:numFmt w:val="decimal"/>
      <w:lvlText w:val="%1.%2.)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3140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5560" w:hanging="2160"/>
      </w:pPr>
      <w:rPr>
        <w:rFonts w:hint="default"/>
      </w:rPr>
    </w:lvl>
  </w:abstractNum>
  <w:abstractNum w:abstractNumId="16" w15:restartNumberingAfterBreak="0">
    <w:nsid w:val="559B60B2"/>
    <w:multiLevelType w:val="hybridMultilevel"/>
    <w:tmpl w:val="C32CF41E"/>
    <w:lvl w:ilvl="0" w:tplc="516886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4516CF"/>
    <w:multiLevelType w:val="hybridMultilevel"/>
    <w:tmpl w:val="91584344"/>
    <w:lvl w:ilvl="0" w:tplc="BFBE83C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193FA5"/>
    <w:multiLevelType w:val="hybridMultilevel"/>
    <w:tmpl w:val="CD26A92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C5E3CDE"/>
    <w:multiLevelType w:val="hybridMultilevel"/>
    <w:tmpl w:val="B3740A7C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62F05FB0"/>
    <w:multiLevelType w:val="hybridMultilevel"/>
    <w:tmpl w:val="62468552"/>
    <w:lvl w:ilvl="0" w:tplc="9BD48C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141424"/>
    <w:multiLevelType w:val="hybridMultilevel"/>
    <w:tmpl w:val="C82E3D58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71422EBC"/>
    <w:multiLevelType w:val="hybridMultilevel"/>
    <w:tmpl w:val="3AEE2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070991"/>
    <w:multiLevelType w:val="multilevel"/>
    <w:tmpl w:val="CABE99FC"/>
    <w:numStyleLink w:val="ListNumbermultilevel"/>
  </w:abstractNum>
  <w:abstractNum w:abstractNumId="24" w15:restartNumberingAfterBreak="0">
    <w:nsid w:val="749130DA"/>
    <w:multiLevelType w:val="hybridMultilevel"/>
    <w:tmpl w:val="D19287F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7634020A"/>
    <w:multiLevelType w:val="hybridMultilevel"/>
    <w:tmpl w:val="D8966DE4"/>
    <w:lvl w:ilvl="0" w:tplc="B0BC9CB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3"/>
  </w:num>
  <w:num w:numId="5">
    <w:abstractNumId w:val="16"/>
  </w:num>
  <w:num w:numId="6">
    <w:abstractNumId w:val="24"/>
  </w:num>
  <w:num w:numId="7">
    <w:abstractNumId w:val="17"/>
  </w:num>
  <w:num w:numId="8">
    <w:abstractNumId w:val="8"/>
  </w:num>
  <w:num w:numId="9">
    <w:abstractNumId w:val="13"/>
  </w:num>
  <w:num w:numId="10">
    <w:abstractNumId w:val="25"/>
  </w:num>
  <w:num w:numId="11">
    <w:abstractNumId w:val="10"/>
  </w:num>
  <w:num w:numId="12">
    <w:abstractNumId w:val="20"/>
  </w:num>
  <w:num w:numId="13">
    <w:abstractNumId w:val="2"/>
  </w:num>
  <w:num w:numId="14">
    <w:abstractNumId w:val="0"/>
  </w:num>
  <w:num w:numId="15">
    <w:abstractNumId w:val="18"/>
  </w:num>
  <w:num w:numId="16">
    <w:abstractNumId w:val="11"/>
  </w:num>
  <w:num w:numId="17">
    <w:abstractNumId w:val="21"/>
  </w:num>
  <w:num w:numId="18">
    <w:abstractNumId w:val="5"/>
  </w:num>
  <w:num w:numId="19">
    <w:abstractNumId w:val="9"/>
  </w:num>
  <w:num w:numId="20">
    <w:abstractNumId w:val="15"/>
  </w:num>
  <w:num w:numId="21">
    <w:abstractNumId w:val="14"/>
  </w:num>
  <w:num w:numId="22">
    <w:abstractNumId w:val="19"/>
  </w:num>
  <w:num w:numId="23">
    <w:abstractNumId w:val="7"/>
  </w:num>
  <w:num w:numId="24">
    <w:abstractNumId w:val="22"/>
  </w:num>
  <w:num w:numId="25">
    <w:abstractNumId w:val="12"/>
  </w:num>
  <w:num w:numId="2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434D"/>
    <w:rsid w:val="000278CA"/>
    <w:rsid w:val="00033432"/>
    <w:rsid w:val="000335CC"/>
    <w:rsid w:val="00061595"/>
    <w:rsid w:val="00072C1E"/>
    <w:rsid w:val="000755D9"/>
    <w:rsid w:val="0008249D"/>
    <w:rsid w:val="000870A1"/>
    <w:rsid w:val="000A45D3"/>
    <w:rsid w:val="000B1622"/>
    <w:rsid w:val="000B4388"/>
    <w:rsid w:val="000B7907"/>
    <w:rsid w:val="000C0429"/>
    <w:rsid w:val="000C6507"/>
    <w:rsid w:val="000D4F66"/>
    <w:rsid w:val="00114472"/>
    <w:rsid w:val="00120CD1"/>
    <w:rsid w:val="00124AFB"/>
    <w:rsid w:val="0014782C"/>
    <w:rsid w:val="0016053B"/>
    <w:rsid w:val="00170EC5"/>
    <w:rsid w:val="001747C1"/>
    <w:rsid w:val="00174BC5"/>
    <w:rsid w:val="00182477"/>
    <w:rsid w:val="0018596A"/>
    <w:rsid w:val="001912C1"/>
    <w:rsid w:val="001C04FA"/>
    <w:rsid w:val="001C1F46"/>
    <w:rsid w:val="001C4DA0"/>
    <w:rsid w:val="001C526D"/>
    <w:rsid w:val="001E1ED9"/>
    <w:rsid w:val="00207DF5"/>
    <w:rsid w:val="00242D4A"/>
    <w:rsid w:val="00245087"/>
    <w:rsid w:val="00250EF0"/>
    <w:rsid w:val="00251AE7"/>
    <w:rsid w:val="00263F96"/>
    <w:rsid w:val="00264421"/>
    <w:rsid w:val="0026785D"/>
    <w:rsid w:val="0028400D"/>
    <w:rsid w:val="00294B62"/>
    <w:rsid w:val="002C31BF"/>
    <w:rsid w:val="002E0CD7"/>
    <w:rsid w:val="002F026B"/>
    <w:rsid w:val="003124F1"/>
    <w:rsid w:val="00343CBE"/>
    <w:rsid w:val="0035307B"/>
    <w:rsid w:val="00357BC6"/>
    <w:rsid w:val="003749E0"/>
    <w:rsid w:val="003947BF"/>
    <w:rsid w:val="003956C6"/>
    <w:rsid w:val="003E75CE"/>
    <w:rsid w:val="0041380F"/>
    <w:rsid w:val="00414911"/>
    <w:rsid w:val="00415531"/>
    <w:rsid w:val="00450F07"/>
    <w:rsid w:val="00453CD3"/>
    <w:rsid w:val="00455BC7"/>
    <w:rsid w:val="00460660"/>
    <w:rsid w:val="00460CCB"/>
    <w:rsid w:val="00466D35"/>
    <w:rsid w:val="00476357"/>
    <w:rsid w:val="00477370"/>
    <w:rsid w:val="00486107"/>
    <w:rsid w:val="00491827"/>
    <w:rsid w:val="004926B0"/>
    <w:rsid w:val="004A7BAD"/>
    <w:rsid w:val="004A7C69"/>
    <w:rsid w:val="004C4399"/>
    <w:rsid w:val="004C69ED"/>
    <w:rsid w:val="004C787C"/>
    <w:rsid w:val="004D1EE3"/>
    <w:rsid w:val="004E7904"/>
    <w:rsid w:val="004F4B9B"/>
    <w:rsid w:val="00505F68"/>
    <w:rsid w:val="00511AB9"/>
    <w:rsid w:val="00523398"/>
    <w:rsid w:val="00523EA7"/>
    <w:rsid w:val="00533208"/>
    <w:rsid w:val="00551D1F"/>
    <w:rsid w:val="00553375"/>
    <w:rsid w:val="005658A6"/>
    <w:rsid w:val="005722BB"/>
    <w:rsid w:val="005736B7"/>
    <w:rsid w:val="00575E5A"/>
    <w:rsid w:val="005779CD"/>
    <w:rsid w:val="005954F6"/>
    <w:rsid w:val="005954F7"/>
    <w:rsid w:val="00596C7E"/>
    <w:rsid w:val="005A217E"/>
    <w:rsid w:val="005A64E9"/>
    <w:rsid w:val="005B5EE9"/>
    <w:rsid w:val="005B7854"/>
    <w:rsid w:val="0061068E"/>
    <w:rsid w:val="00621822"/>
    <w:rsid w:val="00632815"/>
    <w:rsid w:val="00660AD3"/>
    <w:rsid w:val="006925B4"/>
    <w:rsid w:val="006A1261"/>
    <w:rsid w:val="006A5570"/>
    <w:rsid w:val="006A689C"/>
    <w:rsid w:val="006B3D79"/>
    <w:rsid w:val="006B5066"/>
    <w:rsid w:val="006B55F1"/>
    <w:rsid w:val="006C2DAC"/>
    <w:rsid w:val="006D525B"/>
    <w:rsid w:val="006E0578"/>
    <w:rsid w:val="006E314D"/>
    <w:rsid w:val="00710723"/>
    <w:rsid w:val="0071660E"/>
    <w:rsid w:val="00717403"/>
    <w:rsid w:val="00723ED1"/>
    <w:rsid w:val="00724F3E"/>
    <w:rsid w:val="0073768B"/>
    <w:rsid w:val="007400D4"/>
    <w:rsid w:val="00743525"/>
    <w:rsid w:val="00750600"/>
    <w:rsid w:val="0076286B"/>
    <w:rsid w:val="00764595"/>
    <w:rsid w:val="00766846"/>
    <w:rsid w:val="0077673A"/>
    <w:rsid w:val="007846E1"/>
    <w:rsid w:val="00790422"/>
    <w:rsid w:val="007B570C"/>
    <w:rsid w:val="007C06A3"/>
    <w:rsid w:val="007C77C7"/>
    <w:rsid w:val="007D2D7E"/>
    <w:rsid w:val="007E013F"/>
    <w:rsid w:val="007E4A6E"/>
    <w:rsid w:val="007F56A7"/>
    <w:rsid w:val="00807DD0"/>
    <w:rsid w:val="00813F11"/>
    <w:rsid w:val="00815B48"/>
    <w:rsid w:val="00830871"/>
    <w:rsid w:val="008A3568"/>
    <w:rsid w:val="008D03B9"/>
    <w:rsid w:val="008F18D6"/>
    <w:rsid w:val="00904780"/>
    <w:rsid w:val="009113A8"/>
    <w:rsid w:val="00917441"/>
    <w:rsid w:val="00921E5C"/>
    <w:rsid w:val="00922385"/>
    <w:rsid w:val="009223DF"/>
    <w:rsid w:val="00936091"/>
    <w:rsid w:val="00940D8A"/>
    <w:rsid w:val="00947860"/>
    <w:rsid w:val="00954482"/>
    <w:rsid w:val="00962258"/>
    <w:rsid w:val="009678B7"/>
    <w:rsid w:val="00982411"/>
    <w:rsid w:val="00992D9C"/>
    <w:rsid w:val="00993FC2"/>
    <w:rsid w:val="00996CB8"/>
    <w:rsid w:val="00997AD8"/>
    <w:rsid w:val="009A4918"/>
    <w:rsid w:val="009A7568"/>
    <w:rsid w:val="009B2E97"/>
    <w:rsid w:val="009B72CC"/>
    <w:rsid w:val="009D18D4"/>
    <w:rsid w:val="009D4BD6"/>
    <w:rsid w:val="009E07F4"/>
    <w:rsid w:val="009F03C3"/>
    <w:rsid w:val="009F392E"/>
    <w:rsid w:val="00A21345"/>
    <w:rsid w:val="00A25722"/>
    <w:rsid w:val="00A44328"/>
    <w:rsid w:val="00A44DFC"/>
    <w:rsid w:val="00A6177B"/>
    <w:rsid w:val="00A66136"/>
    <w:rsid w:val="00A66230"/>
    <w:rsid w:val="00A72375"/>
    <w:rsid w:val="00AA3AEA"/>
    <w:rsid w:val="00AA4CBB"/>
    <w:rsid w:val="00AA65FA"/>
    <w:rsid w:val="00AA7351"/>
    <w:rsid w:val="00AD056F"/>
    <w:rsid w:val="00AD6731"/>
    <w:rsid w:val="00AE279D"/>
    <w:rsid w:val="00AF0ED4"/>
    <w:rsid w:val="00B15D0D"/>
    <w:rsid w:val="00B24304"/>
    <w:rsid w:val="00B32357"/>
    <w:rsid w:val="00B40976"/>
    <w:rsid w:val="00B40FB0"/>
    <w:rsid w:val="00B45E9E"/>
    <w:rsid w:val="00B55F9C"/>
    <w:rsid w:val="00B75EE1"/>
    <w:rsid w:val="00B77481"/>
    <w:rsid w:val="00B8518B"/>
    <w:rsid w:val="00B8765E"/>
    <w:rsid w:val="00B90E4F"/>
    <w:rsid w:val="00B937B0"/>
    <w:rsid w:val="00BB3740"/>
    <w:rsid w:val="00BC0854"/>
    <w:rsid w:val="00BC6D0F"/>
    <w:rsid w:val="00BD7E91"/>
    <w:rsid w:val="00BF374D"/>
    <w:rsid w:val="00C02C4F"/>
    <w:rsid w:val="00C02D0A"/>
    <w:rsid w:val="00C03A6E"/>
    <w:rsid w:val="00C1198B"/>
    <w:rsid w:val="00C26ECE"/>
    <w:rsid w:val="00C30759"/>
    <w:rsid w:val="00C44F6A"/>
    <w:rsid w:val="00C470D3"/>
    <w:rsid w:val="00C61BF5"/>
    <w:rsid w:val="00C7142F"/>
    <w:rsid w:val="00C8207D"/>
    <w:rsid w:val="00C83349"/>
    <w:rsid w:val="00C86E29"/>
    <w:rsid w:val="00CD043B"/>
    <w:rsid w:val="00CD1FC4"/>
    <w:rsid w:val="00CD27CF"/>
    <w:rsid w:val="00CD5335"/>
    <w:rsid w:val="00CE371D"/>
    <w:rsid w:val="00D02A4D"/>
    <w:rsid w:val="00D1684D"/>
    <w:rsid w:val="00D21061"/>
    <w:rsid w:val="00D2458C"/>
    <w:rsid w:val="00D315F1"/>
    <w:rsid w:val="00D316A7"/>
    <w:rsid w:val="00D3749D"/>
    <w:rsid w:val="00D4108E"/>
    <w:rsid w:val="00D6163D"/>
    <w:rsid w:val="00D831A3"/>
    <w:rsid w:val="00D92C61"/>
    <w:rsid w:val="00DA1FAA"/>
    <w:rsid w:val="00DA2455"/>
    <w:rsid w:val="00DA6FFE"/>
    <w:rsid w:val="00DC3110"/>
    <w:rsid w:val="00DD46F3"/>
    <w:rsid w:val="00DD58A6"/>
    <w:rsid w:val="00DE56F2"/>
    <w:rsid w:val="00DF116D"/>
    <w:rsid w:val="00E1778C"/>
    <w:rsid w:val="00E21B22"/>
    <w:rsid w:val="00E824F1"/>
    <w:rsid w:val="00EB104F"/>
    <w:rsid w:val="00EB6AD4"/>
    <w:rsid w:val="00ED14BD"/>
    <w:rsid w:val="00ED1893"/>
    <w:rsid w:val="00ED24B4"/>
    <w:rsid w:val="00ED3947"/>
    <w:rsid w:val="00ED6C25"/>
    <w:rsid w:val="00EE4CA3"/>
    <w:rsid w:val="00F01440"/>
    <w:rsid w:val="00F12DEC"/>
    <w:rsid w:val="00F1715C"/>
    <w:rsid w:val="00F2450C"/>
    <w:rsid w:val="00F310F8"/>
    <w:rsid w:val="00F35939"/>
    <w:rsid w:val="00F45607"/>
    <w:rsid w:val="00F5101A"/>
    <w:rsid w:val="00F53EA2"/>
    <w:rsid w:val="00F64786"/>
    <w:rsid w:val="00F659EB"/>
    <w:rsid w:val="00F827CA"/>
    <w:rsid w:val="00F862D6"/>
    <w:rsid w:val="00F86BA6"/>
    <w:rsid w:val="00F95A4B"/>
    <w:rsid w:val="00FC006E"/>
    <w:rsid w:val="00FC394E"/>
    <w:rsid w:val="00FC6389"/>
    <w:rsid w:val="00FD2F51"/>
    <w:rsid w:val="00FE28EC"/>
    <w:rsid w:val="00FE6ACA"/>
    <w:rsid w:val="00FF1F4C"/>
    <w:rsid w:val="00FF4959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B7AF8BF"/>
  <w14:defaultImageDpi w14:val="32767"/>
  <w15:docId w15:val="{B3676AB0-E489-40C0-8153-93BAB601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hudik@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ojgrova@spravazeleznic.cz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otrle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5BE58-A1FD-49B9-954F-9D93D55C57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0AFC81-3294-4146-A993-1478742B0CB4}">
  <ds:schemaRefs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http://schemas.microsoft.com/sharepoint/v3/fields"/>
    <ds:schemaRef ds:uri="http://purl.org/dc/dcmitype/"/>
    <ds:schemaRef ds:uri="http://www.w3.org/XML/1998/namespace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6AE1C907-88AE-45C6-97E1-82C4BF6403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10D83B-A9CF-4929-9BA5-96258AD6F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1068</Words>
  <Characters>6304</Characters>
  <Application>Microsoft Office Word</Application>
  <DocSecurity>0</DocSecurity>
  <Lines>52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Pfeffer Norbert, Ing.</dc:creator>
  <cp:lastModifiedBy>Zářecký Jan Ing.</cp:lastModifiedBy>
  <cp:revision>6</cp:revision>
  <cp:lastPrinted>2021-08-31T08:08:00Z</cp:lastPrinted>
  <dcterms:created xsi:type="dcterms:W3CDTF">2021-09-10T09:41:00Z</dcterms:created>
  <dcterms:modified xsi:type="dcterms:W3CDTF">2021-10-22T10:36:00Z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